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1F7AD1" w14:textId="77777777" w:rsidR="007D3B7E" w:rsidRPr="003A6EE3" w:rsidRDefault="007D3B7E" w:rsidP="007D3B7E">
      <w:pPr>
        <w:keepLines/>
        <w:shd w:val="clear" w:color="auto" w:fill="FFFFFF"/>
        <w:ind w:left="720"/>
        <w:jc w:val="right"/>
        <w:rPr>
          <w:sz w:val="20"/>
          <w:szCs w:val="20"/>
        </w:rPr>
      </w:pPr>
      <w:r>
        <w:rPr>
          <w:b/>
          <w:spacing w:val="-1"/>
          <w:sz w:val="20"/>
          <w:szCs w:val="20"/>
        </w:rPr>
        <w:t>1</w:t>
      </w:r>
      <w:r w:rsidRPr="003A6EE3">
        <w:rPr>
          <w:b/>
          <w:spacing w:val="-1"/>
          <w:sz w:val="20"/>
          <w:szCs w:val="20"/>
        </w:rPr>
        <w:t>. pielikums</w:t>
      </w:r>
    </w:p>
    <w:p w14:paraId="0AB7700E" w14:textId="77777777" w:rsidR="007D3B7E" w:rsidRPr="003A6EE3" w:rsidRDefault="007D3B7E" w:rsidP="007D3B7E">
      <w:pPr>
        <w:jc w:val="right"/>
        <w:rPr>
          <w:b/>
          <w:sz w:val="28"/>
          <w:szCs w:val="28"/>
        </w:rPr>
      </w:pPr>
      <w:r w:rsidRPr="003A6EE3">
        <w:rPr>
          <w:i/>
          <w:spacing w:val="-1"/>
          <w:sz w:val="20"/>
          <w:szCs w:val="20"/>
        </w:rPr>
        <w:t xml:space="preserve">Atklātas sarunu </w:t>
      </w:r>
      <w:r w:rsidRPr="003A6EE3">
        <w:rPr>
          <w:i/>
          <w:spacing w:val="-1"/>
          <w:sz w:val="22"/>
          <w:szCs w:val="22"/>
        </w:rPr>
        <w:t>procedūras nolikumam  (</w:t>
      </w:r>
      <w:r w:rsidRPr="003A6EE3">
        <w:rPr>
          <w:i/>
          <w:sz w:val="22"/>
          <w:szCs w:val="22"/>
        </w:rPr>
        <w:t xml:space="preserve">Identifikācijas Nr. </w:t>
      </w:r>
      <w:proofErr w:type="spellStart"/>
      <w:r w:rsidRPr="003A6EE3">
        <w:rPr>
          <w:i/>
          <w:sz w:val="22"/>
          <w:szCs w:val="22"/>
        </w:rPr>
        <w:t>PRO-2022</w:t>
      </w:r>
      <w:proofErr w:type="spellEnd"/>
      <w:r w:rsidRPr="003A6EE3">
        <w:rPr>
          <w:i/>
          <w:sz w:val="22"/>
          <w:szCs w:val="22"/>
        </w:rPr>
        <w:t>/273)</w:t>
      </w:r>
    </w:p>
    <w:p w14:paraId="3A52918B" w14:textId="77777777" w:rsidR="007D3B7E" w:rsidRPr="003A6EE3" w:rsidRDefault="007D3B7E" w:rsidP="007D3B7E">
      <w:pPr>
        <w:pStyle w:val="BodyText2"/>
        <w:keepLines/>
        <w:rPr>
          <w:rFonts w:ascii="Times New Roman" w:hAnsi="Times New Roman"/>
          <w:sz w:val="22"/>
          <w:szCs w:val="22"/>
        </w:rPr>
      </w:pPr>
    </w:p>
    <w:p w14:paraId="0CA64DC7" w14:textId="77777777" w:rsidR="007D3B7E" w:rsidRPr="003A6EE3" w:rsidRDefault="007D3B7E" w:rsidP="007D3B7E">
      <w:pPr>
        <w:pStyle w:val="BodyText2"/>
        <w:keepLines/>
        <w:rPr>
          <w:rFonts w:ascii="Times New Roman" w:hAnsi="Times New Roman"/>
          <w:sz w:val="22"/>
          <w:szCs w:val="22"/>
        </w:rPr>
      </w:pPr>
    </w:p>
    <w:p w14:paraId="63027B52" w14:textId="77777777" w:rsidR="007D3B7E" w:rsidRPr="003A6EE3" w:rsidRDefault="007D3B7E" w:rsidP="007D3B7E">
      <w:pPr>
        <w:pStyle w:val="BodyText2"/>
        <w:keepLines/>
        <w:rPr>
          <w:rFonts w:ascii="Times New Roman" w:hAnsi="Times New Roman"/>
          <w:sz w:val="22"/>
          <w:szCs w:val="22"/>
        </w:rPr>
      </w:pPr>
    </w:p>
    <w:p w14:paraId="7141E32F" w14:textId="77777777" w:rsidR="007D3B7E" w:rsidRPr="003A6EE3" w:rsidRDefault="007D3B7E" w:rsidP="007D3B7E">
      <w:pPr>
        <w:pStyle w:val="Heading1"/>
        <w:keepNext w:val="0"/>
        <w:rPr>
          <w:rFonts w:ascii="Times New Roman" w:hAnsi="Times New Roman"/>
          <w:b/>
          <w:color w:val="000000"/>
          <w:sz w:val="24"/>
          <w:szCs w:val="24"/>
        </w:rPr>
      </w:pPr>
      <w:r w:rsidRPr="003A6EE3">
        <w:rPr>
          <w:rFonts w:ascii="Times New Roman" w:hAnsi="Times New Roman"/>
          <w:b/>
          <w:color w:val="000000"/>
          <w:sz w:val="24"/>
          <w:szCs w:val="24"/>
        </w:rPr>
        <w:t>PIETEIKUMA VĒSTULE (VEIDLAPA)</w:t>
      </w:r>
    </w:p>
    <w:p w14:paraId="07B57F95" w14:textId="77777777" w:rsidR="007D3B7E" w:rsidRPr="003A6EE3" w:rsidRDefault="007D3B7E" w:rsidP="007D3B7E">
      <w:pPr>
        <w:pStyle w:val="BlockText"/>
        <w:keepLines/>
        <w:spacing w:after="120" w:line="240" w:lineRule="auto"/>
        <w:ind w:left="0" w:right="-81"/>
        <w:rPr>
          <w:b/>
          <w:szCs w:val="24"/>
        </w:rPr>
      </w:pPr>
    </w:p>
    <w:tbl>
      <w:tblPr>
        <w:tblW w:w="0" w:type="auto"/>
        <w:tblLayout w:type="fixed"/>
        <w:tblLook w:val="0000" w:firstRow="0" w:lastRow="0" w:firstColumn="0" w:lastColumn="0" w:noHBand="0" w:noVBand="0"/>
      </w:tblPr>
      <w:tblGrid>
        <w:gridCol w:w="1458"/>
        <w:gridCol w:w="3470"/>
        <w:gridCol w:w="4906"/>
      </w:tblGrid>
      <w:tr w:rsidR="007D3B7E" w:rsidRPr="003A6EE3" w14:paraId="1BFC42A9" w14:textId="77777777" w:rsidTr="0075230C">
        <w:trPr>
          <w:cantSplit/>
        </w:trPr>
        <w:tc>
          <w:tcPr>
            <w:tcW w:w="4928" w:type="dxa"/>
            <w:gridSpan w:val="2"/>
          </w:tcPr>
          <w:p w14:paraId="58EC3432" w14:textId="77777777" w:rsidR="007D3B7E" w:rsidRPr="003A6EE3" w:rsidRDefault="007D3B7E" w:rsidP="0075230C">
            <w:pPr>
              <w:keepLines/>
              <w:jc w:val="both"/>
            </w:pPr>
            <w:bookmarkStart w:id="0" w:name="_Toc448130006"/>
            <w:bookmarkStart w:id="1" w:name="_Toc448130290"/>
            <w:r w:rsidRPr="003A6EE3">
              <w:t>202_. gada _______________Nr.__________</w:t>
            </w:r>
          </w:p>
        </w:tc>
        <w:tc>
          <w:tcPr>
            <w:tcW w:w="4906" w:type="dxa"/>
          </w:tcPr>
          <w:p w14:paraId="789B3D6C" w14:textId="77777777" w:rsidR="007D3B7E" w:rsidRPr="003A6EE3" w:rsidRDefault="007D3B7E" w:rsidP="0075230C">
            <w:pPr>
              <w:pStyle w:val="Header"/>
              <w:keepLines/>
              <w:tabs>
                <w:tab w:val="clear" w:pos="4153"/>
                <w:tab w:val="clear" w:pos="8306"/>
              </w:tabs>
              <w:jc w:val="both"/>
            </w:pPr>
            <w:r w:rsidRPr="003A6EE3">
              <w:t xml:space="preserve">                   ________________</w:t>
            </w:r>
          </w:p>
          <w:p w14:paraId="76906193" w14:textId="77777777" w:rsidR="007D3B7E" w:rsidRPr="003A6EE3" w:rsidRDefault="007D3B7E" w:rsidP="0075230C">
            <w:pPr>
              <w:pStyle w:val="Header"/>
              <w:keepLines/>
              <w:tabs>
                <w:tab w:val="clear" w:pos="4153"/>
                <w:tab w:val="clear" w:pos="8306"/>
              </w:tabs>
              <w:jc w:val="both"/>
              <w:rPr>
                <w:i/>
                <w:sz w:val="20"/>
              </w:rPr>
            </w:pPr>
            <w:r w:rsidRPr="003A6EE3">
              <w:t xml:space="preserve">                     </w:t>
            </w:r>
            <w:r w:rsidRPr="003A6EE3">
              <w:rPr>
                <w:i/>
                <w:sz w:val="20"/>
              </w:rPr>
              <w:t>/Sagatavošanas vieta/</w:t>
            </w:r>
          </w:p>
        </w:tc>
      </w:tr>
      <w:tr w:rsidR="007D3B7E" w:rsidRPr="003A6EE3" w14:paraId="50056A46" w14:textId="77777777" w:rsidTr="0075230C">
        <w:trPr>
          <w:cantSplit/>
        </w:trPr>
        <w:tc>
          <w:tcPr>
            <w:tcW w:w="1458" w:type="dxa"/>
          </w:tcPr>
          <w:p w14:paraId="3796036B" w14:textId="77777777" w:rsidR="007D3B7E" w:rsidRPr="003A6EE3" w:rsidRDefault="007D3B7E" w:rsidP="0075230C">
            <w:pPr>
              <w:keepLines/>
              <w:jc w:val="both"/>
            </w:pPr>
          </w:p>
          <w:p w14:paraId="110DF84A" w14:textId="77777777" w:rsidR="007D3B7E" w:rsidRPr="003A6EE3" w:rsidRDefault="007D3B7E" w:rsidP="0075230C">
            <w:pPr>
              <w:keepLines/>
              <w:jc w:val="both"/>
            </w:pPr>
            <w:r w:rsidRPr="003A6EE3">
              <w:t>Adresāts:</w:t>
            </w:r>
          </w:p>
        </w:tc>
        <w:tc>
          <w:tcPr>
            <w:tcW w:w="8376" w:type="dxa"/>
            <w:gridSpan w:val="2"/>
          </w:tcPr>
          <w:p w14:paraId="5FFAEF3F" w14:textId="77777777" w:rsidR="007D3B7E" w:rsidRPr="003A6EE3" w:rsidRDefault="007D3B7E" w:rsidP="0075230C">
            <w:pPr>
              <w:keepLines/>
              <w:tabs>
                <w:tab w:val="left" w:pos="4733"/>
              </w:tabs>
            </w:pPr>
          </w:p>
          <w:p w14:paraId="38B91EDA" w14:textId="77777777" w:rsidR="007D3B7E" w:rsidRPr="003A6EE3" w:rsidRDefault="007D3B7E" w:rsidP="0075230C">
            <w:pPr>
              <w:keepLines/>
              <w:tabs>
                <w:tab w:val="left" w:pos="4733"/>
              </w:tabs>
              <w:rPr>
                <w:b/>
              </w:rPr>
            </w:pPr>
            <w:r w:rsidRPr="003A6EE3">
              <w:rPr>
                <w:b/>
              </w:rPr>
              <w:t>Akciju sabiedrība “</w:t>
            </w:r>
            <w:r w:rsidRPr="003A6EE3">
              <w:rPr>
                <w:b/>
                <w:bCs/>
              </w:rPr>
              <w:t>Conexus Baltic Grid</w:t>
            </w:r>
            <w:r w:rsidRPr="003A6EE3">
              <w:rPr>
                <w:b/>
              </w:rPr>
              <w:t>”</w:t>
            </w:r>
            <w:r w:rsidRPr="003A6EE3">
              <w:rPr>
                <w:b/>
              </w:rPr>
              <w:tab/>
            </w:r>
          </w:p>
          <w:p w14:paraId="30E1584E" w14:textId="77777777" w:rsidR="007D3B7E" w:rsidRPr="003A6EE3" w:rsidRDefault="007D3B7E" w:rsidP="0075230C">
            <w:pPr>
              <w:keepLines/>
              <w:jc w:val="both"/>
            </w:pPr>
            <w:r w:rsidRPr="003A6EE3">
              <w:rPr>
                <w:b/>
              </w:rPr>
              <w:t>Stigu iela 14, Rīga, LV-1021</w:t>
            </w:r>
          </w:p>
        </w:tc>
      </w:tr>
    </w:tbl>
    <w:p w14:paraId="7ACAD345" w14:textId="77777777" w:rsidR="007D3B7E" w:rsidRPr="003A6EE3" w:rsidRDefault="007D3B7E" w:rsidP="007D3B7E">
      <w:pPr>
        <w:keepLines/>
        <w:spacing w:before="120"/>
        <w:ind w:right="29"/>
        <w:jc w:val="both"/>
        <w:outlineLvl w:val="0"/>
        <w:rPr>
          <w:b/>
        </w:rPr>
      </w:pPr>
    </w:p>
    <w:p w14:paraId="52180815" w14:textId="77777777" w:rsidR="007D3B7E" w:rsidRPr="003A6EE3" w:rsidRDefault="007D3B7E" w:rsidP="007D3B7E">
      <w:pPr>
        <w:keepLines/>
        <w:spacing w:before="120"/>
        <w:ind w:right="29"/>
        <w:jc w:val="both"/>
        <w:outlineLvl w:val="0"/>
        <w:rPr>
          <w:b/>
          <w:bCs/>
          <w:iCs/>
        </w:rPr>
      </w:pPr>
      <w:r w:rsidRPr="003A6EE3">
        <w:rPr>
          <w:b/>
          <w:bCs/>
          <w:iCs/>
          <w:spacing w:val="-1"/>
        </w:rPr>
        <w:t>Atklāta sarunu procedūras “</w:t>
      </w:r>
      <w:r w:rsidRPr="003A6EE3">
        <w:rPr>
          <w:b/>
        </w:rPr>
        <w:t xml:space="preserve">Pārvades gāzesvada </w:t>
      </w:r>
      <w:r w:rsidRPr="003A6EE3">
        <w:rPr>
          <w:b/>
          <w:bCs/>
        </w:rPr>
        <w:t>“</w:t>
      </w:r>
      <w:proofErr w:type="spellStart"/>
      <w:r w:rsidRPr="003A6EE3">
        <w:rPr>
          <w:b/>
          <w:bCs/>
        </w:rPr>
        <w:t>Izborska</w:t>
      </w:r>
      <w:proofErr w:type="spellEnd"/>
      <w:r w:rsidRPr="003A6EE3">
        <w:rPr>
          <w:b/>
          <w:bCs/>
        </w:rPr>
        <w:t xml:space="preserve"> – Inčukalna </w:t>
      </w:r>
      <w:proofErr w:type="spellStart"/>
      <w:r w:rsidRPr="003A6EE3">
        <w:rPr>
          <w:b/>
          <w:bCs/>
        </w:rPr>
        <w:t>PGK</w:t>
      </w:r>
      <w:proofErr w:type="spellEnd"/>
      <w:r w:rsidRPr="003A6EE3">
        <w:rPr>
          <w:b/>
          <w:bCs/>
        </w:rPr>
        <w:t xml:space="preserve">” posmu atjaunošana šķērsojuma vietās ar valsts un pašvaldības nozīmes autoceļiem un upēm” </w:t>
      </w:r>
      <w:r w:rsidRPr="003A6EE3">
        <w:rPr>
          <w:b/>
        </w:rPr>
        <w:t>organizēšana un iepirkuma komisijas izveidošana</w:t>
      </w:r>
      <w:r w:rsidRPr="003A6EE3">
        <w:rPr>
          <w:b/>
          <w:bCs/>
          <w:iCs/>
        </w:rPr>
        <w:t xml:space="preserve">” </w:t>
      </w:r>
      <w:r w:rsidRPr="003A6EE3">
        <w:rPr>
          <w:b/>
          <w:bCs/>
          <w:iCs/>
          <w:spacing w:val="-1"/>
        </w:rPr>
        <w:t>(</w:t>
      </w:r>
      <w:r w:rsidRPr="003A6EE3">
        <w:rPr>
          <w:b/>
          <w:bCs/>
          <w:iCs/>
        </w:rPr>
        <w:t xml:space="preserve">Identifikācijas Nr. </w:t>
      </w:r>
      <w:proofErr w:type="spellStart"/>
      <w:r w:rsidRPr="003A6EE3">
        <w:rPr>
          <w:b/>
          <w:bCs/>
          <w:iCs/>
        </w:rPr>
        <w:t>PRO-2022</w:t>
      </w:r>
      <w:proofErr w:type="spellEnd"/>
      <w:r w:rsidRPr="003A6EE3">
        <w:rPr>
          <w:b/>
          <w:bCs/>
          <w:iCs/>
        </w:rPr>
        <w:t>/273)</w:t>
      </w:r>
    </w:p>
    <w:bookmarkEnd w:id="0"/>
    <w:bookmarkEnd w:id="1"/>
    <w:p w14:paraId="7EFAFDF1" w14:textId="77777777" w:rsidR="007D3B7E" w:rsidRPr="003A6EE3" w:rsidRDefault="007D3B7E" w:rsidP="007D3B7E">
      <w:pPr>
        <w:pStyle w:val="BlockText"/>
        <w:keepLines/>
        <w:spacing w:after="120" w:line="240" w:lineRule="auto"/>
        <w:ind w:left="0" w:right="-81"/>
        <w:jc w:val="both"/>
        <w:rPr>
          <w:szCs w:val="24"/>
        </w:rPr>
      </w:pPr>
    </w:p>
    <w:p w14:paraId="7DED1177" w14:textId="77777777" w:rsidR="007D3B7E" w:rsidRPr="003A6EE3" w:rsidRDefault="007D3B7E" w:rsidP="007D3B7E">
      <w:pPr>
        <w:pStyle w:val="Header"/>
        <w:keepLines/>
        <w:spacing w:before="120"/>
        <w:jc w:val="both"/>
      </w:pPr>
      <w:r w:rsidRPr="003A6EE3">
        <w:rPr>
          <w:szCs w:val="24"/>
        </w:rPr>
        <w:t>Iepazinušies ar Sarunu procedūras</w:t>
      </w:r>
      <w:r w:rsidRPr="003A6EE3">
        <w:rPr>
          <w:b/>
        </w:rPr>
        <w:t xml:space="preserve"> </w:t>
      </w:r>
      <w:r w:rsidRPr="003A6EE3">
        <w:rPr>
          <w:szCs w:val="24"/>
        </w:rPr>
        <w:t>nolikumu, mēs,</w:t>
      </w:r>
      <w:r w:rsidRPr="003A6EE3">
        <w:t xml:space="preserve"> apakšā parakstījušies,</w:t>
      </w:r>
      <w:r w:rsidRPr="003A6EE3">
        <w:rPr>
          <w:szCs w:val="24"/>
        </w:rPr>
        <w:t xml:space="preserve"> apliecinām, ka, ja mūsu piedāvājums tiks atzīts par saimnieciski izdevīgāko un ar mums tiks noslēgts līgums, mēs apņemamies</w:t>
      </w:r>
      <w:r w:rsidRPr="003A6EE3">
        <w:t xml:space="preserve"> nodrošināt </w:t>
      </w:r>
      <w:r w:rsidRPr="003A6EE3">
        <w:rPr>
          <w:i/>
          <w:u w:val="single"/>
        </w:rPr>
        <w:t xml:space="preserve">__________________  </w:t>
      </w:r>
      <w:r w:rsidRPr="003A6EE3">
        <w:rPr>
          <w:color w:val="000000"/>
          <w:spacing w:val="1"/>
        </w:rPr>
        <w:t>atbilstoši būvprojektam, Piedāvājuma</w:t>
      </w:r>
      <w:r w:rsidRPr="003A6EE3">
        <w:rPr>
          <w:b/>
          <w:color w:val="000000"/>
          <w:spacing w:val="1"/>
        </w:rPr>
        <w:t xml:space="preserve"> </w:t>
      </w:r>
      <w:r w:rsidRPr="003A6EE3">
        <w:t>un Nolikuma prasībām un par līgumcenu, kas norādīta finanšu piedāvājumā.</w:t>
      </w:r>
    </w:p>
    <w:p w14:paraId="0AC3F972" w14:textId="77777777" w:rsidR="007D3B7E" w:rsidRPr="003A6EE3" w:rsidRDefault="007D3B7E" w:rsidP="007D3B7E">
      <w:pPr>
        <w:pStyle w:val="Header"/>
        <w:keepLines/>
        <w:spacing w:before="120"/>
        <w:jc w:val="both"/>
      </w:pPr>
    </w:p>
    <w:p w14:paraId="1B453D98"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Informācija par pretendentu:</w:t>
      </w:r>
    </w:p>
    <w:p w14:paraId="4A58A604"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Pretendenta nosaukums: ____________________________________</w:t>
      </w:r>
    </w:p>
    <w:p w14:paraId="45E5D154"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Reģistrēts ar Nr. __________________________________________</w:t>
      </w:r>
      <w:r w:rsidRPr="003A6EE3">
        <w:rPr>
          <w:color w:val="000000"/>
        </w:rPr>
        <w:tab/>
      </w:r>
      <w:r w:rsidRPr="003A6EE3">
        <w:rPr>
          <w:color w:val="000000"/>
        </w:rPr>
        <w:tab/>
      </w:r>
    </w:p>
    <w:p w14:paraId="1C9C503F"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Nodokļu maksātāja reģistrācijas Nr.:___________________________</w:t>
      </w:r>
    </w:p>
    <w:p w14:paraId="33BF345D"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Juridiskā adrese: __________________________________________</w:t>
      </w:r>
    </w:p>
    <w:p w14:paraId="4948A575"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Biroja adrese: ____________________________________________</w:t>
      </w:r>
      <w:r w:rsidRPr="003A6EE3">
        <w:rPr>
          <w:color w:val="000000"/>
        </w:rPr>
        <w:tab/>
      </w:r>
    </w:p>
    <w:p w14:paraId="030052E6"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Kontaktpersona: __________________________________________</w:t>
      </w:r>
    </w:p>
    <w:p w14:paraId="3E78E96B" w14:textId="77777777" w:rsidR="007D3B7E" w:rsidRPr="003A6EE3" w:rsidRDefault="007D3B7E" w:rsidP="007D3B7E">
      <w:pPr>
        <w:keepLines/>
        <w:tabs>
          <w:tab w:val="num" w:pos="2977"/>
        </w:tabs>
        <w:overflowPunct w:val="0"/>
        <w:autoSpaceDE w:val="0"/>
        <w:autoSpaceDN w:val="0"/>
        <w:adjustRightInd w:val="0"/>
        <w:ind w:left="990" w:hanging="423"/>
        <w:jc w:val="both"/>
        <w:textAlignment w:val="baseline"/>
        <w:rPr>
          <w:color w:val="000000"/>
        </w:rPr>
      </w:pPr>
      <w:r w:rsidRPr="003A6EE3">
        <w:rPr>
          <w:color w:val="000000"/>
        </w:rPr>
        <w:tab/>
      </w:r>
      <w:r w:rsidRPr="003A6EE3">
        <w:rPr>
          <w:color w:val="000000"/>
        </w:rPr>
        <w:tab/>
      </w:r>
      <w:r w:rsidRPr="003A6EE3">
        <w:rPr>
          <w:color w:val="000000"/>
        </w:rPr>
        <w:tab/>
        <w:t>(Vārds, uzvārds, amats)</w:t>
      </w:r>
    </w:p>
    <w:p w14:paraId="3F9F79A0"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Telefons:________________________________________________</w:t>
      </w:r>
    </w:p>
    <w:p w14:paraId="6409D21A"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E-pasta adrese: ___________________________________________</w:t>
      </w:r>
    </w:p>
    <w:p w14:paraId="67CE2D9F" w14:textId="77777777" w:rsidR="007D3B7E" w:rsidRPr="003A6EE3" w:rsidRDefault="007D3B7E" w:rsidP="007D3B7E">
      <w:pPr>
        <w:keepLines/>
        <w:numPr>
          <w:ilvl w:val="1"/>
          <w:numId w:val="1"/>
        </w:numPr>
        <w:tabs>
          <w:tab w:val="clear" w:pos="990"/>
          <w:tab w:val="num" w:pos="1134"/>
        </w:tabs>
        <w:overflowPunct w:val="0"/>
        <w:autoSpaceDE w:val="0"/>
        <w:autoSpaceDN w:val="0"/>
        <w:adjustRightInd w:val="0"/>
        <w:ind w:hanging="423"/>
        <w:jc w:val="both"/>
        <w:textAlignment w:val="baseline"/>
        <w:rPr>
          <w:color w:val="000000"/>
        </w:rPr>
      </w:pPr>
      <w:r w:rsidRPr="003A6EE3">
        <w:rPr>
          <w:color w:val="000000"/>
        </w:rPr>
        <w:t xml:space="preserve">Patiesā labuma guvēji: _____________________________________  </w:t>
      </w:r>
    </w:p>
    <w:p w14:paraId="6BB92877" w14:textId="77777777" w:rsidR="007D3B7E" w:rsidRPr="003A6EE3" w:rsidRDefault="007D3B7E" w:rsidP="007D3B7E">
      <w:pPr>
        <w:keepLines/>
        <w:overflowPunct w:val="0"/>
        <w:autoSpaceDE w:val="0"/>
        <w:autoSpaceDN w:val="0"/>
        <w:adjustRightInd w:val="0"/>
        <w:ind w:left="570"/>
        <w:jc w:val="both"/>
        <w:textAlignment w:val="baseline"/>
        <w:rPr>
          <w:color w:val="000000"/>
        </w:rPr>
      </w:pPr>
      <w:r w:rsidRPr="003A6EE3">
        <w:rPr>
          <w:color w:val="000000"/>
        </w:rPr>
        <w:t xml:space="preserve">                                                         (vārds, uzvārds, rezidences valsts)</w:t>
      </w:r>
    </w:p>
    <w:p w14:paraId="3952592A" w14:textId="77777777" w:rsidR="007D3B7E" w:rsidRPr="003A6EE3" w:rsidRDefault="007D3B7E" w:rsidP="007D3B7E">
      <w:pPr>
        <w:numPr>
          <w:ilvl w:val="0"/>
          <w:numId w:val="1"/>
        </w:numPr>
        <w:tabs>
          <w:tab w:val="clear" w:pos="570"/>
        </w:tabs>
        <w:ind w:left="567" w:right="-261" w:hanging="567"/>
        <w:jc w:val="both"/>
      </w:pPr>
      <w:r w:rsidRPr="003A6EE3">
        <w:t>Ja pretendents ir piegādātāju apvienība vai personālsabiedrība:</w:t>
      </w:r>
    </w:p>
    <w:p w14:paraId="27336485" w14:textId="77777777" w:rsidR="007D3B7E" w:rsidRPr="003A6EE3" w:rsidRDefault="007D3B7E" w:rsidP="007D3B7E">
      <w:pPr>
        <w:numPr>
          <w:ilvl w:val="1"/>
          <w:numId w:val="1"/>
        </w:numPr>
        <w:tabs>
          <w:tab w:val="clear" w:pos="990"/>
        </w:tabs>
        <w:ind w:left="993" w:right="42" w:hanging="426"/>
        <w:jc w:val="both"/>
      </w:pPr>
      <w:r w:rsidRPr="003A6EE3">
        <w:t>persona, kura pārstāv piegādātāju apvienību vai personālsabiedrību Konkursā:</w:t>
      </w:r>
    </w:p>
    <w:p w14:paraId="79A407FF" w14:textId="77777777" w:rsidR="007D3B7E" w:rsidRPr="003A6EE3" w:rsidRDefault="007D3B7E" w:rsidP="007D3B7E">
      <w:pPr>
        <w:ind w:left="993" w:right="-261" w:hanging="426"/>
        <w:jc w:val="both"/>
      </w:pPr>
      <w:r w:rsidRPr="003A6EE3">
        <w:t xml:space="preserve"> </w:t>
      </w:r>
      <w:r w:rsidRPr="003A6EE3">
        <w:rPr>
          <w:u w:val="single"/>
        </w:rPr>
        <w:tab/>
      </w:r>
      <w:r w:rsidRPr="003A6EE3">
        <w:rPr>
          <w:u w:val="single"/>
        </w:rPr>
        <w:tab/>
        <w:t>_______</w:t>
      </w:r>
      <w:r w:rsidRPr="003A6EE3">
        <w:rPr>
          <w:u w:val="single"/>
        </w:rPr>
        <w:tab/>
        <w:t>_______________.</w:t>
      </w:r>
    </w:p>
    <w:p w14:paraId="24D3BEFE" w14:textId="77777777" w:rsidR="007D3B7E" w:rsidRPr="003A6EE3" w:rsidRDefault="007D3B7E" w:rsidP="007D3B7E">
      <w:pPr>
        <w:numPr>
          <w:ilvl w:val="1"/>
          <w:numId w:val="1"/>
        </w:numPr>
        <w:tabs>
          <w:tab w:val="clear" w:pos="990"/>
          <w:tab w:val="num" w:pos="709"/>
        </w:tabs>
        <w:ind w:left="993" w:hanging="426"/>
        <w:jc w:val="both"/>
        <w:rPr>
          <w:u w:val="single"/>
        </w:rPr>
      </w:pPr>
      <w:r w:rsidRPr="003A6EE3">
        <w:t>katras piegādātāju apvienības dalībnieka vai personālsabiedrības biedra atbildības apjoms:</w:t>
      </w:r>
    </w:p>
    <w:p w14:paraId="6A52EBC4"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Informācija par Pretendenta uzņēmuma dalībniekiem, to uzskaitījums (tikai ārvalstī reģistrētiem Pretendentiem):</w:t>
      </w:r>
    </w:p>
    <w:tbl>
      <w:tblPr>
        <w:tblStyle w:val="Reatabula1"/>
        <w:tblW w:w="8778" w:type="dxa"/>
        <w:tblInd w:w="573" w:type="dxa"/>
        <w:tblLook w:val="04A0" w:firstRow="1" w:lastRow="0" w:firstColumn="1" w:lastColumn="0" w:noHBand="0" w:noVBand="1"/>
      </w:tblPr>
      <w:tblGrid>
        <w:gridCol w:w="1832"/>
        <w:gridCol w:w="1985"/>
        <w:gridCol w:w="2126"/>
        <w:gridCol w:w="2835"/>
      </w:tblGrid>
      <w:tr w:rsidR="007D3B7E" w:rsidRPr="003A6EE3" w14:paraId="39FF6868" w14:textId="77777777" w:rsidTr="0075230C">
        <w:trPr>
          <w:trHeight w:val="367"/>
        </w:trPr>
        <w:tc>
          <w:tcPr>
            <w:tcW w:w="5943" w:type="dxa"/>
            <w:gridSpan w:val="3"/>
            <w:vAlign w:val="center"/>
          </w:tcPr>
          <w:p w14:paraId="0A2BA1B6" w14:textId="77777777" w:rsidR="007D3B7E" w:rsidRPr="003A6EE3" w:rsidRDefault="007D3B7E" w:rsidP="0075230C">
            <w:pPr>
              <w:jc w:val="center"/>
            </w:pPr>
            <w:r w:rsidRPr="003A6EE3">
              <w:t>Dalībnieks</w:t>
            </w:r>
          </w:p>
        </w:tc>
        <w:tc>
          <w:tcPr>
            <w:tcW w:w="2835" w:type="dxa"/>
            <w:vMerge w:val="restart"/>
            <w:vAlign w:val="center"/>
          </w:tcPr>
          <w:p w14:paraId="46E77EFC" w14:textId="77777777" w:rsidR="007D3B7E" w:rsidRPr="003A6EE3" w:rsidRDefault="007D3B7E" w:rsidP="0075230C">
            <w:pPr>
              <w:jc w:val="center"/>
            </w:pPr>
            <w:r w:rsidRPr="003A6EE3">
              <w:t>Dalībniekam piederošo daļu skaits vai īpatsvars procentos</w:t>
            </w:r>
          </w:p>
        </w:tc>
      </w:tr>
      <w:tr w:rsidR="007D3B7E" w:rsidRPr="003A6EE3" w14:paraId="13617744" w14:textId="77777777" w:rsidTr="0075230C">
        <w:trPr>
          <w:trHeight w:val="770"/>
        </w:trPr>
        <w:tc>
          <w:tcPr>
            <w:tcW w:w="1832" w:type="dxa"/>
            <w:vAlign w:val="center"/>
          </w:tcPr>
          <w:p w14:paraId="165535FA" w14:textId="77777777" w:rsidR="007D3B7E" w:rsidRPr="003A6EE3" w:rsidRDefault="007D3B7E" w:rsidP="0075230C">
            <w:pPr>
              <w:jc w:val="center"/>
            </w:pPr>
            <w:r w:rsidRPr="003A6EE3">
              <w:t>Vārds, uzvārds/</w:t>
            </w:r>
          </w:p>
          <w:p w14:paraId="5E046347" w14:textId="77777777" w:rsidR="007D3B7E" w:rsidRPr="003A6EE3" w:rsidRDefault="007D3B7E" w:rsidP="0075230C">
            <w:pPr>
              <w:jc w:val="center"/>
            </w:pPr>
            <w:r w:rsidRPr="003A6EE3">
              <w:t>nosaukums</w:t>
            </w:r>
          </w:p>
        </w:tc>
        <w:tc>
          <w:tcPr>
            <w:tcW w:w="1985" w:type="dxa"/>
            <w:vAlign w:val="center"/>
          </w:tcPr>
          <w:p w14:paraId="6961821E" w14:textId="77777777" w:rsidR="007D3B7E" w:rsidRPr="003A6EE3" w:rsidRDefault="007D3B7E" w:rsidP="0075230C">
            <w:pPr>
              <w:jc w:val="center"/>
            </w:pPr>
            <w:r w:rsidRPr="003A6EE3">
              <w:t>Personas kods / reģistrācijas numurs</w:t>
            </w:r>
          </w:p>
        </w:tc>
        <w:tc>
          <w:tcPr>
            <w:tcW w:w="2126" w:type="dxa"/>
            <w:vAlign w:val="center"/>
          </w:tcPr>
          <w:p w14:paraId="5CC9A53E" w14:textId="77777777" w:rsidR="007D3B7E" w:rsidRPr="003A6EE3" w:rsidRDefault="007D3B7E" w:rsidP="0075230C">
            <w:pPr>
              <w:jc w:val="center"/>
            </w:pPr>
            <w:r w:rsidRPr="003A6EE3">
              <w:t>Valsts (rezidents)</w:t>
            </w:r>
          </w:p>
        </w:tc>
        <w:tc>
          <w:tcPr>
            <w:tcW w:w="2835" w:type="dxa"/>
            <w:vMerge/>
            <w:vAlign w:val="center"/>
          </w:tcPr>
          <w:p w14:paraId="3ED52E64" w14:textId="77777777" w:rsidR="007D3B7E" w:rsidRPr="003A6EE3" w:rsidRDefault="007D3B7E" w:rsidP="0075230C">
            <w:pPr>
              <w:jc w:val="center"/>
            </w:pPr>
          </w:p>
        </w:tc>
      </w:tr>
      <w:tr w:rsidR="007D3B7E" w:rsidRPr="003A6EE3" w14:paraId="3A6161EB" w14:textId="77777777" w:rsidTr="0075230C">
        <w:tc>
          <w:tcPr>
            <w:tcW w:w="1832" w:type="dxa"/>
            <w:vAlign w:val="center"/>
          </w:tcPr>
          <w:p w14:paraId="1D292361" w14:textId="77777777" w:rsidR="007D3B7E" w:rsidRPr="003A6EE3" w:rsidRDefault="007D3B7E" w:rsidP="0075230C">
            <w:pPr>
              <w:jc w:val="center"/>
            </w:pPr>
            <w:r w:rsidRPr="003A6EE3">
              <w:t>…</w:t>
            </w:r>
          </w:p>
        </w:tc>
        <w:tc>
          <w:tcPr>
            <w:tcW w:w="1985" w:type="dxa"/>
            <w:vAlign w:val="center"/>
          </w:tcPr>
          <w:p w14:paraId="4E3EF224" w14:textId="77777777" w:rsidR="007D3B7E" w:rsidRPr="003A6EE3" w:rsidRDefault="007D3B7E" w:rsidP="0075230C">
            <w:pPr>
              <w:jc w:val="center"/>
            </w:pPr>
          </w:p>
        </w:tc>
        <w:tc>
          <w:tcPr>
            <w:tcW w:w="2126" w:type="dxa"/>
            <w:vAlign w:val="center"/>
          </w:tcPr>
          <w:p w14:paraId="5FDC27DE" w14:textId="77777777" w:rsidR="007D3B7E" w:rsidRPr="003A6EE3" w:rsidRDefault="007D3B7E" w:rsidP="0075230C">
            <w:pPr>
              <w:jc w:val="center"/>
            </w:pPr>
          </w:p>
        </w:tc>
        <w:tc>
          <w:tcPr>
            <w:tcW w:w="2835" w:type="dxa"/>
            <w:vAlign w:val="center"/>
          </w:tcPr>
          <w:p w14:paraId="1BF252DB" w14:textId="77777777" w:rsidR="007D3B7E" w:rsidRPr="003A6EE3" w:rsidRDefault="007D3B7E" w:rsidP="0075230C">
            <w:pPr>
              <w:jc w:val="center"/>
            </w:pPr>
          </w:p>
        </w:tc>
      </w:tr>
    </w:tbl>
    <w:p w14:paraId="44F63D5A"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Informācija par Pretendenta uzņēmuma patiesajiem labuma guvējiem, to uzskaitījums (tikai ārvalstī reģistrētiem Pretendentiem):</w:t>
      </w:r>
    </w:p>
    <w:tbl>
      <w:tblPr>
        <w:tblStyle w:val="Reatabula1"/>
        <w:tblW w:w="8778" w:type="dxa"/>
        <w:tblInd w:w="573" w:type="dxa"/>
        <w:tblLook w:val="04A0" w:firstRow="1" w:lastRow="0" w:firstColumn="1" w:lastColumn="0" w:noHBand="0" w:noVBand="1"/>
      </w:tblPr>
      <w:tblGrid>
        <w:gridCol w:w="2683"/>
        <w:gridCol w:w="2835"/>
        <w:gridCol w:w="3260"/>
      </w:tblGrid>
      <w:tr w:rsidR="007D3B7E" w:rsidRPr="003A6EE3" w14:paraId="4F5CC1DF" w14:textId="77777777" w:rsidTr="0075230C">
        <w:trPr>
          <w:trHeight w:val="367"/>
        </w:trPr>
        <w:tc>
          <w:tcPr>
            <w:tcW w:w="8778" w:type="dxa"/>
            <w:gridSpan w:val="3"/>
            <w:vAlign w:val="center"/>
          </w:tcPr>
          <w:p w14:paraId="359C7C63" w14:textId="77777777" w:rsidR="007D3B7E" w:rsidRPr="003A6EE3" w:rsidRDefault="007D3B7E" w:rsidP="0075230C">
            <w:pPr>
              <w:jc w:val="center"/>
            </w:pPr>
            <w:r w:rsidRPr="003A6EE3">
              <w:lastRenderedPageBreak/>
              <w:t>Patiesie labuma guvēji</w:t>
            </w:r>
          </w:p>
        </w:tc>
      </w:tr>
      <w:tr w:rsidR="007D3B7E" w:rsidRPr="003A6EE3" w14:paraId="043DA8C5" w14:textId="77777777" w:rsidTr="0075230C">
        <w:trPr>
          <w:trHeight w:val="770"/>
        </w:trPr>
        <w:tc>
          <w:tcPr>
            <w:tcW w:w="2683" w:type="dxa"/>
            <w:vAlign w:val="center"/>
          </w:tcPr>
          <w:p w14:paraId="34867509" w14:textId="77777777" w:rsidR="007D3B7E" w:rsidRPr="003A6EE3" w:rsidRDefault="007D3B7E" w:rsidP="0075230C">
            <w:pPr>
              <w:jc w:val="center"/>
            </w:pPr>
            <w:r w:rsidRPr="003A6EE3">
              <w:t>Vārds, uzvārds</w:t>
            </w:r>
          </w:p>
        </w:tc>
        <w:tc>
          <w:tcPr>
            <w:tcW w:w="2835" w:type="dxa"/>
            <w:vAlign w:val="center"/>
          </w:tcPr>
          <w:p w14:paraId="254498C3" w14:textId="77777777" w:rsidR="007D3B7E" w:rsidRPr="003A6EE3" w:rsidRDefault="007D3B7E" w:rsidP="0075230C">
            <w:pPr>
              <w:jc w:val="center"/>
            </w:pPr>
            <w:r w:rsidRPr="003A6EE3">
              <w:t>Personas kods</w:t>
            </w:r>
          </w:p>
        </w:tc>
        <w:tc>
          <w:tcPr>
            <w:tcW w:w="3260" w:type="dxa"/>
            <w:vAlign w:val="center"/>
          </w:tcPr>
          <w:p w14:paraId="53A5370C" w14:textId="77777777" w:rsidR="007D3B7E" w:rsidRPr="003A6EE3" w:rsidRDefault="007D3B7E" w:rsidP="0075230C">
            <w:pPr>
              <w:jc w:val="center"/>
            </w:pPr>
            <w:r w:rsidRPr="003A6EE3">
              <w:t>Valsts (rezidents)</w:t>
            </w:r>
          </w:p>
        </w:tc>
      </w:tr>
      <w:tr w:rsidR="007D3B7E" w:rsidRPr="003A6EE3" w14:paraId="07D566AF" w14:textId="77777777" w:rsidTr="0075230C">
        <w:tc>
          <w:tcPr>
            <w:tcW w:w="2683" w:type="dxa"/>
            <w:vAlign w:val="center"/>
          </w:tcPr>
          <w:p w14:paraId="4C804623" w14:textId="77777777" w:rsidR="007D3B7E" w:rsidRPr="003A6EE3" w:rsidRDefault="007D3B7E" w:rsidP="0075230C">
            <w:pPr>
              <w:jc w:val="center"/>
            </w:pPr>
            <w:r w:rsidRPr="003A6EE3">
              <w:t>…</w:t>
            </w:r>
          </w:p>
        </w:tc>
        <w:tc>
          <w:tcPr>
            <w:tcW w:w="2835" w:type="dxa"/>
            <w:vAlign w:val="center"/>
          </w:tcPr>
          <w:p w14:paraId="700F8BDF" w14:textId="77777777" w:rsidR="007D3B7E" w:rsidRPr="003A6EE3" w:rsidRDefault="007D3B7E" w:rsidP="0075230C">
            <w:pPr>
              <w:jc w:val="center"/>
            </w:pPr>
          </w:p>
        </w:tc>
        <w:tc>
          <w:tcPr>
            <w:tcW w:w="3260" w:type="dxa"/>
            <w:vAlign w:val="center"/>
          </w:tcPr>
          <w:p w14:paraId="1F75DE14" w14:textId="77777777" w:rsidR="007D3B7E" w:rsidRPr="003A6EE3" w:rsidRDefault="007D3B7E" w:rsidP="0075230C">
            <w:pPr>
              <w:jc w:val="center"/>
            </w:pPr>
          </w:p>
        </w:tc>
      </w:tr>
    </w:tbl>
    <w:p w14:paraId="20D0EAA5" w14:textId="77777777" w:rsidR="007D3B7E" w:rsidRPr="003A6EE3" w:rsidRDefault="007D3B7E" w:rsidP="007D3B7E">
      <w:pPr>
        <w:keepLines/>
        <w:overflowPunct w:val="0"/>
        <w:autoSpaceDE w:val="0"/>
        <w:autoSpaceDN w:val="0"/>
        <w:adjustRightInd w:val="0"/>
        <w:ind w:left="570"/>
        <w:jc w:val="both"/>
        <w:textAlignment w:val="baseline"/>
        <w:rPr>
          <w:color w:val="000000"/>
        </w:rPr>
      </w:pPr>
      <w:r w:rsidRPr="003A6EE3">
        <w:rPr>
          <w:u w:val="single"/>
        </w:rPr>
        <w:tab/>
      </w:r>
      <w:r w:rsidRPr="003A6EE3">
        <w:rPr>
          <w:u w:val="single"/>
        </w:rPr>
        <w:tab/>
      </w:r>
      <w:r w:rsidRPr="003A6EE3">
        <w:rPr>
          <w:u w:val="single"/>
        </w:rPr>
        <w:tab/>
      </w:r>
      <w:r w:rsidRPr="003A6EE3">
        <w:rPr>
          <w:u w:val="single"/>
        </w:rPr>
        <w:tab/>
      </w:r>
      <w:r w:rsidRPr="003A6EE3">
        <w:rPr>
          <w:u w:val="single"/>
        </w:rPr>
        <w:tab/>
      </w:r>
      <w:r w:rsidRPr="003A6EE3">
        <w:rPr>
          <w:u w:val="single"/>
        </w:rPr>
        <w:tab/>
      </w:r>
      <w:r w:rsidRPr="003A6EE3">
        <w:rPr>
          <w:u w:val="single"/>
        </w:rPr>
        <w:tab/>
        <w:t>.</w:t>
      </w:r>
    </w:p>
    <w:p w14:paraId="09C66FB8"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apstiprinām, ka pievienotie dokumenti veido šo piedāvājumu.</w:t>
      </w:r>
    </w:p>
    <w:p w14:paraId="1CB8AD07"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izprotam un piekrītam Nolikumā noteiktajām prasībām, tai skaitā Nolikuma 7.4. punktā atrunātajiem Līguma obligātajiem noteikumiem.</w:t>
      </w:r>
    </w:p>
    <w:p w14:paraId="73D2AE72"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apstiprinām, ka mūsu piedāvājums ir spēkā 90 (deviņdesmit) dienas no piedāvājumu iesniegšanas termiņa beigu datuma.</w:t>
      </w:r>
    </w:p>
    <w:p w14:paraId="747B4180"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neesam ieinteresēti nevienā citā piedāvājumā, kas iesniegts šajā iepirkuma procedūrā.</w:t>
      </w:r>
    </w:p>
    <w:p w14:paraId="378CAF88"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šis piedāvājums ir izstrādāts un iesniegts neatkarīgi no konkurentiem* un bez konsultācijām, līgumiem vai vienošanām vai cita veida saziņas ar konkurentiem*.</w:t>
      </w:r>
    </w:p>
    <w:p w14:paraId="2B36BAC4"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 xml:space="preserve">Mēs apliecinām, ka &lt;pretendenta nosaukums&gt; nav bijusi saziņa ar konkurentiem* attiecībā uz cenām, cenas aprēķināšanas metodēm, faktoriem (apstākļiem) vai formulām, kā arī par konkurentu* nodomu vai lēmumu piedalīties vai nepiedalīties </w:t>
      </w:r>
      <w:r w:rsidRPr="003A6EE3">
        <w:t>Sarunu procedūrā</w:t>
      </w:r>
      <w:r w:rsidRPr="003A6EE3">
        <w:rPr>
          <w:b/>
        </w:rPr>
        <w:t xml:space="preserve"> </w:t>
      </w:r>
      <w:r w:rsidRPr="003A6EE3">
        <w:rPr>
          <w:color w:val="000000"/>
        </w:rPr>
        <w:t xml:space="preserve">vai par tādu piedāvājumu iesniegšanu, kas neatbilst </w:t>
      </w:r>
      <w:r w:rsidRPr="003A6EE3">
        <w:t>Sarunu procedūras</w:t>
      </w:r>
      <w:r w:rsidRPr="003A6EE3">
        <w:rPr>
          <w:b/>
        </w:rPr>
        <w:t xml:space="preserve"> </w:t>
      </w:r>
      <w:r w:rsidRPr="003A6EE3">
        <w:rPr>
          <w:color w:val="000000"/>
        </w:rPr>
        <w:t>prasībām, vai attiecībā uz kvalitāti, apjomu, specifikāciju, izpildes, piegādes vai citiem nosacījumiem, kas risināmi neatkarīgi no konkurentiem*, tiem produktiem vai pakalpojumiem, kas attiecas uz šo iepirkumu.</w:t>
      </w:r>
    </w:p>
    <w:p w14:paraId="6DA7BA2E"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&lt;</w:t>
      </w:r>
      <w:r w:rsidRPr="003A6EE3">
        <w:rPr>
          <w:color w:val="000000"/>
          <w:highlight w:val="lightGray"/>
        </w:rPr>
        <w:t>pretendenta nosaukums</w:t>
      </w:r>
      <w:r w:rsidRPr="003A6EE3">
        <w:rPr>
          <w:color w:val="000000"/>
        </w:rPr>
        <w:t>&gt; nav apzināti, tieši vai netieši atklājis vai neatklās piedāvājuma noteikumus nevienam konkurentam* pirms oficiālā piedāvājumu atvēršanas datuma un laika vai līguma slēgšanas tiesību piešķiršanas.</w:t>
      </w:r>
    </w:p>
    <w:p w14:paraId="569E73C4"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attiecībā uz iesniegtajā piedāvājumā esošo datu subjektu datiem ir ievērotas personas datu aizsardzību reglamentējošo normatīvo aktu prasības.</w:t>
      </w:r>
    </w:p>
    <w:p w14:paraId="17CC0630"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piedāvājumā esošos datu subjektus esam informējuši par datu apstrādi atbilstoši Vispārīgās datu aizsardzības regulas 13. pantam.</w:t>
      </w:r>
    </w:p>
    <w:p w14:paraId="09162D11"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no iesniegtajā piedāvājumā esošajiem datu subjektiem ir saņemta piekrišanu datu apstrādei / datu apstrāde ir nodrošināta uz cita likumiska pamata.</w:t>
      </w:r>
    </w:p>
    <w:p w14:paraId="32CB9F8C"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pēc Pasūtītāja pieprasījuma varam pierādīt datu aizsardzības prasību ievērošanu attiecībā uz iesniegtajā piedāvājumā esošo datu subjektu datu apstrādi.</w:t>
      </w:r>
    </w:p>
    <w:p w14:paraId="48B48471"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Norādām, ka piedāvājuma __________________ lapā ir norādīta informācija, kas ir uzskatāma par konfidenciālu/komercnoslēpumu atbilstoši Komerclikuma 19. pantam.</w:t>
      </w:r>
    </w:p>
    <w:p w14:paraId="5049C0EF"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gadījumā, ja &lt;</w:t>
      </w:r>
      <w:r w:rsidRPr="003A6EE3">
        <w:rPr>
          <w:color w:val="000000"/>
          <w:highlight w:val="lightGray"/>
        </w:rPr>
        <w:t>pretendenta nosaukums</w:t>
      </w:r>
      <w:r w:rsidRPr="003A6EE3">
        <w:rPr>
          <w:color w:val="000000"/>
        </w:rPr>
        <w:t>&gt; nodarbina/</w:t>
      </w:r>
      <w:proofErr w:type="spellStart"/>
      <w:r w:rsidRPr="003A6EE3">
        <w:rPr>
          <w:color w:val="000000"/>
        </w:rPr>
        <w:t>ās</w:t>
      </w:r>
      <w:proofErr w:type="spellEnd"/>
      <w:r w:rsidRPr="003A6EE3">
        <w:rPr>
          <w:color w:val="000000"/>
        </w:rPr>
        <w:t xml:space="preserve"> </w:t>
      </w:r>
      <w:r w:rsidRPr="003A6EE3">
        <w:t>Eiropas Savienības pilsoņus un/vai trešo valstu pilsoņus, tas ar augstu atbildības līmeni ievēro/</w:t>
      </w:r>
      <w:proofErr w:type="spellStart"/>
      <w:r w:rsidRPr="003A6EE3">
        <w:t>os</w:t>
      </w:r>
      <w:proofErr w:type="spellEnd"/>
      <w:r w:rsidRPr="003A6EE3">
        <w:t xml:space="preserve"> nozari reglamentējošos normatīvos aktus un tajos ietvertos principus un pienākumus.</w:t>
      </w:r>
    </w:p>
    <w:p w14:paraId="387B8184"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t xml:space="preserve">Mēs apliecinām, ka uz mums kā Pretendentu, Pretendenta valdes vai padomes locekli, patieso labuma guvēju, </w:t>
      </w:r>
      <w:proofErr w:type="spellStart"/>
      <w:r w:rsidRPr="003A6EE3">
        <w:t>pārstāvēttiesīgo</w:t>
      </w:r>
      <w:proofErr w:type="spellEnd"/>
      <w:r w:rsidRPr="003A6EE3">
        <w:t xml:space="preserve"> personu vai prokūristu, vai personu, kura ir pilnvarota pārstāvēt Pretendentu darbībās, kas saistītas ar filiāli, nav noteiktas starptautiskās vai nacionālās sankcijas vai būtiskas finanšu un kapitāla tirgus intereses ietekmējošas Eiropas Savienības vai Ziemeļatlantijas līguma organizācijas dalībvalsts sankcijas.</w:t>
      </w:r>
      <w:r w:rsidRPr="003A6EE3">
        <w:rPr>
          <w:color w:val="000000"/>
        </w:rPr>
        <w:t xml:space="preserve"> </w:t>
      </w:r>
    </w:p>
    <w:p w14:paraId="752485FB" w14:textId="77777777" w:rsidR="007D3B7E" w:rsidRPr="003A6EE3" w:rsidRDefault="007D3B7E" w:rsidP="007D3B7E">
      <w:pPr>
        <w:keepLines/>
        <w:numPr>
          <w:ilvl w:val="0"/>
          <w:numId w:val="1"/>
        </w:numPr>
        <w:overflowPunct w:val="0"/>
        <w:autoSpaceDE w:val="0"/>
        <w:autoSpaceDN w:val="0"/>
        <w:adjustRightInd w:val="0"/>
        <w:jc w:val="both"/>
        <w:textAlignment w:val="baseline"/>
        <w:rPr>
          <w:color w:val="000000"/>
        </w:rPr>
      </w:pPr>
      <w:r w:rsidRPr="003A6EE3">
        <w:rPr>
          <w:color w:val="000000"/>
        </w:rPr>
        <w:t>Mēs apliecinām, ka esam iepazinušies ar 29.11.2021. akciju sabiedrības “Conexus Baltic Grid” iepirkuma politiku Nr. INA-</w:t>
      </w:r>
      <w:proofErr w:type="spellStart"/>
      <w:r w:rsidRPr="003A6EE3">
        <w:rPr>
          <w:color w:val="000000"/>
        </w:rPr>
        <w:t>POL-024</w:t>
      </w:r>
      <w:proofErr w:type="spellEnd"/>
      <w:r w:rsidRPr="003A6EE3">
        <w:rPr>
          <w:color w:val="000000"/>
        </w:rPr>
        <w:t xml:space="preserve"> un tajā ietvertajiem piegādātāju ētikas principiem (</w:t>
      </w:r>
      <w:hyperlink r:id="rId5" w:history="1">
        <w:r w:rsidRPr="003A6EE3">
          <w:rPr>
            <w:rStyle w:val="Hyperlink"/>
          </w:rPr>
          <w:t>https://www.conexus.lv/piegadataju-etikas-pamatprincipi</w:t>
        </w:r>
      </w:hyperlink>
      <w:r w:rsidRPr="003A6EE3">
        <w:rPr>
          <w:color w:val="000000"/>
        </w:rPr>
        <w:t xml:space="preserve">). </w:t>
      </w:r>
    </w:p>
    <w:p w14:paraId="1534F701" w14:textId="77777777" w:rsidR="007D3B7E" w:rsidRPr="003A6EE3" w:rsidRDefault="007D3B7E" w:rsidP="007D3B7E">
      <w:pPr>
        <w:keepLines/>
        <w:numPr>
          <w:ilvl w:val="0"/>
          <w:numId w:val="1"/>
        </w:numPr>
        <w:overflowPunct w:val="0"/>
        <w:autoSpaceDE w:val="0"/>
        <w:autoSpaceDN w:val="0"/>
        <w:adjustRightInd w:val="0"/>
        <w:jc w:val="both"/>
        <w:textAlignment w:val="baseline"/>
        <w:rPr>
          <w:b/>
          <w:bCs/>
          <w:color w:val="000000"/>
        </w:rPr>
      </w:pPr>
      <w:r w:rsidRPr="003A6EE3">
        <w:rPr>
          <w:color w:val="000000"/>
        </w:rPr>
        <w:lastRenderedPageBreak/>
        <w:t xml:space="preserve">Mēs apliecinām, ka mums </w:t>
      </w:r>
      <w:r w:rsidRPr="003A6EE3">
        <w:rPr>
          <w:b/>
          <w:bCs/>
        </w:rPr>
        <w:t>ir/nav</w:t>
      </w:r>
      <w:r w:rsidRPr="003A6EE3">
        <w:t xml:space="preserve"> (</w:t>
      </w:r>
      <w:r w:rsidRPr="003A6EE3">
        <w:rPr>
          <w:i/>
          <w:iCs/>
          <w:highlight w:val="lightGray"/>
        </w:rPr>
        <w:t>pretendents pasvītro atbilstošo</w:t>
      </w:r>
      <w:r w:rsidRPr="003A6EE3">
        <w:t xml:space="preserve">) izsniegts spēkā esošs </w:t>
      </w:r>
      <w:r w:rsidRPr="003A6EE3">
        <w:rPr>
          <w:color w:val="000000"/>
        </w:rPr>
        <w:t>sertifikāts</w:t>
      </w:r>
      <w:r w:rsidRPr="003A6EE3">
        <w:t xml:space="preserve"> saskaņā ar standartu ISO 45001:2018 “</w:t>
      </w:r>
      <w:proofErr w:type="spellStart"/>
      <w:r w:rsidRPr="003A6EE3">
        <w:t>Occupational</w:t>
      </w:r>
      <w:proofErr w:type="spellEnd"/>
      <w:r w:rsidRPr="003A6EE3">
        <w:t xml:space="preserve"> </w:t>
      </w:r>
      <w:proofErr w:type="spellStart"/>
      <w:r w:rsidRPr="003A6EE3">
        <w:t>health</w:t>
      </w:r>
      <w:proofErr w:type="spellEnd"/>
      <w:r w:rsidRPr="003A6EE3">
        <w:t xml:space="preserve"> </w:t>
      </w:r>
      <w:proofErr w:type="spellStart"/>
      <w:r w:rsidRPr="003A6EE3">
        <w:t>and</w:t>
      </w:r>
      <w:proofErr w:type="spellEnd"/>
      <w:r w:rsidRPr="003A6EE3">
        <w:t xml:space="preserve"> </w:t>
      </w:r>
      <w:proofErr w:type="spellStart"/>
      <w:r w:rsidRPr="003A6EE3">
        <w:t>safety</w:t>
      </w:r>
      <w:proofErr w:type="spellEnd"/>
      <w:r w:rsidRPr="003A6EE3">
        <w:t xml:space="preserve"> </w:t>
      </w:r>
      <w:proofErr w:type="spellStart"/>
      <w:r w:rsidRPr="003A6EE3">
        <w:t>management</w:t>
      </w:r>
      <w:proofErr w:type="spellEnd"/>
      <w:r w:rsidRPr="003A6EE3">
        <w:t xml:space="preserve"> </w:t>
      </w:r>
      <w:proofErr w:type="spellStart"/>
      <w:r w:rsidRPr="003A6EE3">
        <w:t>systems</w:t>
      </w:r>
      <w:proofErr w:type="spellEnd"/>
      <w:r w:rsidRPr="003A6EE3">
        <w:t xml:space="preserve"> </w:t>
      </w:r>
      <w:proofErr w:type="spellStart"/>
      <w:r w:rsidRPr="003A6EE3">
        <w:t>Requirements</w:t>
      </w:r>
      <w:proofErr w:type="spellEnd"/>
      <w:r w:rsidRPr="003A6EE3">
        <w:t xml:space="preserve"> </w:t>
      </w:r>
      <w:proofErr w:type="spellStart"/>
      <w:r w:rsidRPr="003A6EE3">
        <w:t>with</w:t>
      </w:r>
      <w:proofErr w:type="spellEnd"/>
      <w:r w:rsidRPr="003A6EE3">
        <w:t xml:space="preserve"> </w:t>
      </w:r>
      <w:proofErr w:type="spellStart"/>
      <w:r w:rsidRPr="003A6EE3">
        <w:t>guidance</w:t>
      </w:r>
      <w:proofErr w:type="spellEnd"/>
      <w:r w:rsidRPr="003A6EE3">
        <w:t xml:space="preserve"> </w:t>
      </w:r>
      <w:proofErr w:type="spellStart"/>
      <w:r w:rsidRPr="003A6EE3">
        <w:t>for</w:t>
      </w:r>
      <w:proofErr w:type="spellEnd"/>
      <w:r w:rsidRPr="003A6EE3">
        <w:t xml:space="preserve"> </w:t>
      </w:r>
      <w:proofErr w:type="spellStart"/>
      <w:r w:rsidRPr="003A6EE3">
        <w:t>use</w:t>
      </w:r>
      <w:proofErr w:type="spellEnd"/>
      <w:r w:rsidRPr="003A6EE3">
        <w:t>” (“Arodveselības un darba drošības pārvaldības sistēmas. Prasības un lietošanas norādījumi”) vai ekvivalents.</w:t>
      </w:r>
      <w:r w:rsidRPr="003A6EE3">
        <w:rPr>
          <w:b/>
          <w:bCs/>
        </w:rPr>
        <w:t xml:space="preserve"> Netiek vērtēts, tikai informatīva nozīme!</w:t>
      </w:r>
    </w:p>
    <w:p w14:paraId="2BF4AEEA" w14:textId="77777777" w:rsidR="007D3B7E" w:rsidRPr="003A6EE3" w:rsidRDefault="007D3B7E" w:rsidP="007D3B7E">
      <w:pPr>
        <w:keepLines/>
        <w:numPr>
          <w:ilvl w:val="0"/>
          <w:numId w:val="1"/>
        </w:numPr>
        <w:overflowPunct w:val="0"/>
        <w:autoSpaceDE w:val="0"/>
        <w:autoSpaceDN w:val="0"/>
        <w:adjustRightInd w:val="0"/>
        <w:jc w:val="both"/>
        <w:textAlignment w:val="baseline"/>
        <w:rPr>
          <w:b/>
          <w:bCs/>
          <w:color w:val="000000"/>
        </w:rPr>
      </w:pPr>
      <w:r w:rsidRPr="003A6EE3">
        <w:rPr>
          <w:color w:val="000000"/>
        </w:rPr>
        <w:t xml:space="preserve">Mēs apliecinām, ka mums </w:t>
      </w:r>
      <w:r w:rsidRPr="003A6EE3">
        <w:rPr>
          <w:b/>
          <w:bCs/>
          <w:color w:val="000000"/>
        </w:rPr>
        <w:t>ir/nav</w:t>
      </w:r>
      <w:r w:rsidRPr="003A6EE3">
        <w:rPr>
          <w:color w:val="000000"/>
        </w:rPr>
        <w:t xml:space="preserve"> (</w:t>
      </w:r>
      <w:r w:rsidRPr="003A6EE3">
        <w:rPr>
          <w:i/>
          <w:iCs/>
          <w:color w:val="000000"/>
          <w:highlight w:val="lightGray"/>
        </w:rPr>
        <w:t>pretendents pasvītro atbilstošo</w:t>
      </w:r>
      <w:r w:rsidRPr="003A6EE3">
        <w:rPr>
          <w:color w:val="000000"/>
        </w:rPr>
        <w:t xml:space="preserve">) izsniegts spēkā esošs </w:t>
      </w:r>
      <w:r w:rsidRPr="003A6EE3">
        <w:rPr>
          <w:color w:val="000000"/>
          <w:shd w:val="clear" w:color="auto" w:fill="FFFFFF"/>
        </w:rPr>
        <w:t>sertifikāts par atbilstību vides vadības standartiem vai vides vadības sistēmām, kuras atbilst Eiropas vai starptautiskajiem vides vadības sistēmas standartiem un kurus ir apstiprinājušas normatīvajos aktos noteiktajā kārtībā akreditētas institūcijas.</w:t>
      </w:r>
      <w:r w:rsidRPr="003A6EE3">
        <w:rPr>
          <w:b/>
          <w:bCs/>
        </w:rPr>
        <w:t xml:space="preserve"> Netiek vērtēts, tikai informatīva nozīme!</w:t>
      </w:r>
    </w:p>
    <w:p w14:paraId="64E720C5" w14:textId="77777777" w:rsidR="007D3B7E" w:rsidRPr="003A6EE3" w:rsidRDefault="007D3B7E" w:rsidP="007D3B7E">
      <w:pPr>
        <w:keepLines/>
        <w:overflowPunct w:val="0"/>
        <w:autoSpaceDE w:val="0"/>
        <w:autoSpaceDN w:val="0"/>
        <w:adjustRightInd w:val="0"/>
        <w:ind w:left="990"/>
        <w:jc w:val="both"/>
        <w:textAlignment w:val="baseline"/>
        <w:rPr>
          <w:color w:val="000000"/>
        </w:rPr>
      </w:pPr>
    </w:p>
    <w:p w14:paraId="11E116A3" w14:textId="77777777" w:rsidR="007D3B7E" w:rsidRPr="003A6EE3" w:rsidRDefault="007D3B7E" w:rsidP="007D3B7E">
      <w:pPr>
        <w:pStyle w:val="BodyText"/>
        <w:keepLines/>
        <w:ind w:right="28"/>
        <w:rPr>
          <w:szCs w:val="24"/>
        </w:rPr>
      </w:pPr>
      <w:r w:rsidRPr="003A6EE3">
        <w:rPr>
          <w:szCs w:val="24"/>
        </w:rPr>
        <w:t>Ar šo uzņemos pilnu atbildību par Sarunu procedūras</w:t>
      </w:r>
      <w:r w:rsidRPr="003A6EE3">
        <w:rPr>
          <w:b/>
        </w:rPr>
        <w:t xml:space="preserve"> </w:t>
      </w:r>
      <w:r w:rsidRPr="003A6EE3">
        <w:rPr>
          <w:szCs w:val="24"/>
        </w:rPr>
        <w:t>ietvaros iesniegto dokumentu komplektāciju, tajos ietverto informāciju, noformējumu un atbilstību Sarunu procedūras</w:t>
      </w:r>
      <w:r w:rsidRPr="003A6EE3">
        <w:rPr>
          <w:b/>
        </w:rPr>
        <w:t xml:space="preserve"> </w:t>
      </w:r>
      <w:r w:rsidRPr="003A6EE3">
        <w:rPr>
          <w:szCs w:val="24"/>
        </w:rPr>
        <w:t>prasībām. Sniegtā informācija un dati ir patiesi.</w:t>
      </w:r>
    </w:p>
    <w:p w14:paraId="032E225E" w14:textId="77777777" w:rsidR="007D3B7E" w:rsidRPr="003A6EE3" w:rsidRDefault="007D3B7E" w:rsidP="007D3B7E">
      <w:pPr>
        <w:pStyle w:val="BodyText"/>
        <w:keepLines/>
        <w:ind w:right="28"/>
        <w:rPr>
          <w:szCs w:val="24"/>
        </w:rPr>
      </w:pPr>
    </w:p>
    <w:p w14:paraId="1BE917A3" w14:textId="77777777" w:rsidR="007D3B7E" w:rsidRPr="003A6EE3" w:rsidRDefault="007D3B7E" w:rsidP="007D3B7E">
      <w:pPr>
        <w:pStyle w:val="BodyText"/>
        <w:keepLines/>
        <w:ind w:right="28"/>
        <w:rPr>
          <w:szCs w:val="24"/>
        </w:rPr>
      </w:pPr>
      <w:r w:rsidRPr="003A6EE3">
        <w:rPr>
          <w:szCs w:val="24"/>
        </w:rPr>
        <w:t>Piedāvājuma dokumentu pakete sastāv no _________ (_____________) lapām.</w:t>
      </w:r>
    </w:p>
    <w:p w14:paraId="583C977D" w14:textId="77777777" w:rsidR="007D3B7E" w:rsidRPr="003A6EE3" w:rsidRDefault="007D3B7E" w:rsidP="007D3B7E">
      <w:pPr>
        <w:keepLines/>
        <w:tabs>
          <w:tab w:val="right" w:pos="7371"/>
        </w:tabs>
        <w:spacing w:before="120"/>
        <w:ind w:right="28" w:firstLine="720"/>
        <w:jc w:val="both"/>
      </w:pPr>
      <w:r w:rsidRPr="003A6EE3">
        <w:t xml:space="preserve">Paraksts: </w:t>
      </w:r>
      <w:r w:rsidRPr="003A6EE3">
        <w:rPr>
          <w:u w:val="single"/>
        </w:rPr>
        <w:tab/>
      </w:r>
    </w:p>
    <w:p w14:paraId="278C8DFF" w14:textId="77777777" w:rsidR="007D3B7E" w:rsidRPr="003A6EE3" w:rsidRDefault="007D3B7E" w:rsidP="007D3B7E">
      <w:pPr>
        <w:keepLines/>
        <w:ind w:left="709"/>
        <w:jc w:val="both"/>
      </w:pPr>
    </w:p>
    <w:p w14:paraId="56304594" w14:textId="77777777" w:rsidR="007D3B7E" w:rsidRPr="003A6EE3" w:rsidRDefault="007D3B7E" w:rsidP="007D3B7E">
      <w:pPr>
        <w:keepLines/>
        <w:ind w:left="709"/>
        <w:jc w:val="both"/>
      </w:pPr>
      <w:r w:rsidRPr="003A6EE3">
        <w:t xml:space="preserve">Vārds, uzvārds: </w:t>
      </w:r>
      <w:r w:rsidRPr="003A6EE3">
        <w:rPr>
          <w:u w:val="single"/>
        </w:rPr>
        <w:tab/>
        <w:t>_____________________________________</w:t>
      </w:r>
    </w:p>
    <w:p w14:paraId="14EA25B8" w14:textId="77777777" w:rsidR="007D3B7E" w:rsidRPr="003A6EE3" w:rsidRDefault="007D3B7E" w:rsidP="007D3B7E">
      <w:pPr>
        <w:keepLines/>
        <w:tabs>
          <w:tab w:val="right" w:pos="7371"/>
        </w:tabs>
        <w:spacing w:before="120"/>
        <w:ind w:right="28" w:firstLine="720"/>
        <w:jc w:val="both"/>
      </w:pPr>
      <w:r w:rsidRPr="003A6EE3">
        <w:t xml:space="preserve">Amats: </w:t>
      </w:r>
      <w:r w:rsidRPr="003A6EE3">
        <w:rPr>
          <w:u w:val="single"/>
        </w:rPr>
        <w:tab/>
      </w:r>
    </w:p>
    <w:p w14:paraId="75B5CD58" w14:textId="77777777" w:rsidR="007D3B7E" w:rsidRPr="003A6EE3" w:rsidRDefault="007D3B7E" w:rsidP="007D3B7E">
      <w:pPr>
        <w:keepLines/>
        <w:tabs>
          <w:tab w:val="right" w:pos="7371"/>
        </w:tabs>
        <w:ind w:right="29"/>
        <w:jc w:val="both"/>
      </w:pPr>
    </w:p>
    <w:p w14:paraId="5A93B070" w14:textId="77777777" w:rsidR="007D3B7E" w:rsidRPr="003A6EE3" w:rsidRDefault="007D3B7E" w:rsidP="007D3B7E">
      <w:pPr>
        <w:keepLines/>
        <w:tabs>
          <w:tab w:val="right" w:pos="7371"/>
        </w:tabs>
        <w:ind w:right="29"/>
        <w:jc w:val="both"/>
      </w:pPr>
    </w:p>
    <w:p w14:paraId="6EE4A21C" w14:textId="77777777" w:rsidR="007D3B7E" w:rsidRPr="003A6EE3" w:rsidRDefault="007D3B7E" w:rsidP="007D3B7E">
      <w:pPr>
        <w:keepLines/>
        <w:tabs>
          <w:tab w:val="right" w:pos="7371"/>
        </w:tabs>
        <w:ind w:right="29"/>
        <w:jc w:val="both"/>
        <w:rPr>
          <w:u w:val="single"/>
        </w:rPr>
      </w:pPr>
      <w:r w:rsidRPr="003A6EE3">
        <w:t xml:space="preserve">Piedāvājums sagatavots un parakstīts 20__. gada </w:t>
      </w:r>
      <w:r w:rsidRPr="003A6EE3">
        <w:rPr>
          <w:u w:val="single"/>
        </w:rPr>
        <w:tab/>
      </w:r>
    </w:p>
    <w:p w14:paraId="542BFBD0" w14:textId="77777777" w:rsidR="007D3B7E" w:rsidRPr="003A6EE3" w:rsidRDefault="007D3B7E" w:rsidP="007D3B7E">
      <w:pPr>
        <w:pStyle w:val="BodyText2"/>
        <w:keepLines/>
        <w:rPr>
          <w:rFonts w:ascii="Times New Roman" w:hAnsi="Times New Roman"/>
          <w:sz w:val="22"/>
          <w:szCs w:val="22"/>
        </w:rPr>
      </w:pPr>
    </w:p>
    <w:p w14:paraId="36684D47" w14:textId="77777777" w:rsidR="007D3B7E" w:rsidRPr="003A6EE3" w:rsidRDefault="007D3B7E" w:rsidP="007D3B7E">
      <w:pPr>
        <w:pStyle w:val="BodyText2"/>
        <w:keepLines/>
        <w:rPr>
          <w:rFonts w:ascii="Times New Roman" w:hAnsi="Times New Roman"/>
          <w:sz w:val="22"/>
          <w:szCs w:val="22"/>
        </w:rPr>
      </w:pPr>
    </w:p>
    <w:p w14:paraId="5A697A27" w14:textId="77777777" w:rsidR="007D3B7E" w:rsidRPr="003A6EE3" w:rsidRDefault="007D3B7E" w:rsidP="007D3B7E">
      <w:pPr>
        <w:keepLines/>
        <w:jc w:val="both"/>
      </w:pPr>
    </w:p>
    <w:p w14:paraId="1B801073" w14:textId="77777777" w:rsidR="007D3B7E" w:rsidRPr="003A6EE3" w:rsidRDefault="007D3B7E" w:rsidP="007D3B7E">
      <w:pPr>
        <w:keepLines/>
        <w:jc w:val="both"/>
      </w:pPr>
    </w:p>
    <w:p w14:paraId="1B03BCEF" w14:textId="77777777" w:rsidR="007D3B7E" w:rsidRPr="003A6EE3" w:rsidRDefault="007D3B7E" w:rsidP="007D3B7E">
      <w:pPr>
        <w:keepLines/>
        <w:jc w:val="both"/>
        <w:rPr>
          <w:i/>
        </w:rPr>
      </w:pPr>
      <w:r w:rsidRPr="003A6EE3">
        <w:t>*</w:t>
      </w:r>
      <w:r w:rsidRPr="003A6EE3">
        <w:rPr>
          <w:i/>
        </w:rPr>
        <w:t>Konkurents – jebkura fiziska vai juridiska persona, kura nav Pretendents un kura iesniedz piedāvājumu šim iepirkumam, un kura, ņemot vērā tās kvalifikāciju, spējas vai pieredzi, kā arī piedāvātās preces vai pakalpojumus, varētu iesniegt piedāvājumu šim iepirkumam.</w:t>
      </w:r>
    </w:p>
    <w:p w14:paraId="7973D64B" w14:textId="77777777" w:rsidR="007D3B7E" w:rsidRPr="003A6EE3" w:rsidRDefault="007D3B7E" w:rsidP="007D3B7E">
      <w:pPr>
        <w:keepLines/>
        <w:jc w:val="both"/>
        <w:rPr>
          <w:i/>
        </w:rPr>
      </w:pPr>
    </w:p>
    <w:p w14:paraId="3176B614" w14:textId="77777777" w:rsidR="001D6C5B" w:rsidRDefault="001D6C5B"/>
    <w:sectPr w:rsidR="001D6C5B" w:rsidSect="007D3B7E">
      <w:pgSz w:w="11906" w:h="16838"/>
      <w:pgMar w:top="1440" w:right="1274" w:bottom="1440"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940437"/>
    <w:multiLevelType w:val="multilevel"/>
    <w:tmpl w:val="072A200C"/>
    <w:lvl w:ilvl="0">
      <w:start w:val="1"/>
      <w:numFmt w:val="decimal"/>
      <w:lvlText w:val="%1."/>
      <w:lvlJc w:val="left"/>
      <w:pPr>
        <w:tabs>
          <w:tab w:val="num" w:pos="570"/>
        </w:tabs>
        <w:ind w:left="570" w:hanging="570"/>
      </w:pPr>
      <w:rPr>
        <w:rFonts w:cs="Times New Roman"/>
        <w:b w:val="0"/>
        <w:i w:val="0"/>
      </w:rPr>
    </w:lvl>
    <w:lvl w:ilvl="1">
      <w:start w:val="1"/>
      <w:numFmt w:val="decimal"/>
      <w:lvlText w:val="%1.%2."/>
      <w:lvlJc w:val="left"/>
      <w:pPr>
        <w:tabs>
          <w:tab w:val="num" w:pos="990"/>
        </w:tabs>
        <w:ind w:left="990" w:hanging="570"/>
      </w:pPr>
      <w:rPr>
        <w:rFonts w:cs="Times New Roman" w:hint="default"/>
        <w:b w:val="0"/>
      </w:rPr>
    </w:lvl>
    <w:lvl w:ilvl="2">
      <w:start w:val="1"/>
      <w:numFmt w:val="decimal"/>
      <w:lvlText w:val="%1.%2.%3."/>
      <w:lvlJc w:val="left"/>
      <w:pPr>
        <w:tabs>
          <w:tab w:val="num" w:pos="1560"/>
        </w:tabs>
        <w:ind w:left="1560" w:hanging="720"/>
      </w:pPr>
      <w:rPr>
        <w:rFonts w:cs="Times New Roman" w:hint="default"/>
      </w:rPr>
    </w:lvl>
    <w:lvl w:ilvl="3">
      <w:start w:val="1"/>
      <w:numFmt w:val="decimal"/>
      <w:lvlText w:val="%1.%2.%3.%4."/>
      <w:lvlJc w:val="left"/>
      <w:pPr>
        <w:tabs>
          <w:tab w:val="num" w:pos="1980"/>
        </w:tabs>
        <w:ind w:left="1980" w:hanging="720"/>
      </w:pPr>
      <w:rPr>
        <w:rFonts w:cs="Times New Roman" w:hint="default"/>
      </w:rPr>
    </w:lvl>
    <w:lvl w:ilvl="4">
      <w:start w:val="1"/>
      <w:numFmt w:val="decimal"/>
      <w:lvlText w:val="%1.%2.%3.%4.%5."/>
      <w:lvlJc w:val="left"/>
      <w:pPr>
        <w:tabs>
          <w:tab w:val="num" w:pos="2760"/>
        </w:tabs>
        <w:ind w:left="2760" w:hanging="1080"/>
      </w:pPr>
      <w:rPr>
        <w:rFonts w:cs="Times New Roman" w:hint="default"/>
      </w:rPr>
    </w:lvl>
    <w:lvl w:ilvl="5">
      <w:start w:val="1"/>
      <w:numFmt w:val="decimal"/>
      <w:lvlText w:val="%1.%2.%3.%4.%5.%6."/>
      <w:lvlJc w:val="left"/>
      <w:pPr>
        <w:tabs>
          <w:tab w:val="num" w:pos="3180"/>
        </w:tabs>
        <w:ind w:left="3180" w:hanging="1080"/>
      </w:pPr>
      <w:rPr>
        <w:rFonts w:cs="Times New Roman" w:hint="default"/>
      </w:rPr>
    </w:lvl>
    <w:lvl w:ilvl="6">
      <w:start w:val="1"/>
      <w:numFmt w:val="decimal"/>
      <w:lvlText w:val="%1.%2.%3.%4.%5.%6.%7."/>
      <w:lvlJc w:val="left"/>
      <w:pPr>
        <w:tabs>
          <w:tab w:val="num" w:pos="3960"/>
        </w:tabs>
        <w:ind w:left="3960" w:hanging="1440"/>
      </w:pPr>
      <w:rPr>
        <w:rFonts w:cs="Times New Roman" w:hint="default"/>
      </w:rPr>
    </w:lvl>
    <w:lvl w:ilvl="7">
      <w:start w:val="1"/>
      <w:numFmt w:val="decimal"/>
      <w:lvlText w:val="%1.%2.%3.%4.%5.%6.%7.%8."/>
      <w:lvlJc w:val="left"/>
      <w:pPr>
        <w:tabs>
          <w:tab w:val="num" w:pos="4380"/>
        </w:tabs>
        <w:ind w:left="4380" w:hanging="1440"/>
      </w:pPr>
      <w:rPr>
        <w:rFonts w:cs="Times New Roman" w:hint="default"/>
      </w:rPr>
    </w:lvl>
    <w:lvl w:ilvl="8">
      <w:start w:val="1"/>
      <w:numFmt w:val="decimal"/>
      <w:lvlText w:val="%1.%2.%3.%4.%5.%6.%7.%8.%9."/>
      <w:lvlJc w:val="left"/>
      <w:pPr>
        <w:tabs>
          <w:tab w:val="num" w:pos="5160"/>
        </w:tabs>
        <w:ind w:left="5160" w:hanging="1800"/>
      </w:pPr>
      <w:rPr>
        <w:rFonts w:cs="Times New Roman" w:hint="default"/>
      </w:rPr>
    </w:lvl>
  </w:abstractNum>
  <w:num w:numId="1" w16cid:durableId="18108956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B7E"/>
    <w:rsid w:val="001D6C5B"/>
    <w:rsid w:val="00204D74"/>
    <w:rsid w:val="00213FB6"/>
    <w:rsid w:val="00267811"/>
    <w:rsid w:val="00314256"/>
    <w:rsid w:val="00624BE9"/>
    <w:rsid w:val="006251BC"/>
    <w:rsid w:val="006619EA"/>
    <w:rsid w:val="006C6361"/>
    <w:rsid w:val="007D3B7E"/>
    <w:rsid w:val="00831419"/>
    <w:rsid w:val="00893A04"/>
    <w:rsid w:val="00A96F9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005F78"/>
  <w15:chartTrackingRefBased/>
  <w15:docId w15:val="{C84B7B40-BBE2-4A97-96D5-6EF8C6BAA9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D3B7E"/>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7D3B7E"/>
    <w:pPr>
      <w:keepNext/>
      <w:jc w:val="center"/>
      <w:outlineLvl w:val="0"/>
    </w:pPr>
    <w:rPr>
      <w:rFonts w:ascii="Arial" w:hAnsi="Arial"/>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B7E"/>
    <w:rPr>
      <w:rFonts w:ascii="Arial" w:eastAsia="Times New Roman" w:hAnsi="Arial" w:cs="Times New Roman"/>
      <w:sz w:val="28"/>
      <w:szCs w:val="20"/>
    </w:rPr>
  </w:style>
  <w:style w:type="paragraph" w:styleId="BodyText2">
    <w:name w:val="Body Text 2"/>
    <w:basedOn w:val="Normal"/>
    <w:link w:val="BodyText2Char"/>
    <w:rsid w:val="007D3B7E"/>
    <w:pPr>
      <w:jc w:val="both"/>
    </w:pPr>
    <w:rPr>
      <w:rFonts w:ascii="Arial" w:hAnsi="Arial"/>
      <w:szCs w:val="20"/>
    </w:rPr>
  </w:style>
  <w:style w:type="character" w:customStyle="1" w:styleId="BodyText2Char">
    <w:name w:val="Body Text 2 Char"/>
    <w:basedOn w:val="DefaultParagraphFont"/>
    <w:link w:val="BodyText2"/>
    <w:rsid w:val="007D3B7E"/>
    <w:rPr>
      <w:rFonts w:ascii="Arial" w:eastAsia="Times New Roman" w:hAnsi="Arial" w:cs="Times New Roman"/>
      <w:sz w:val="24"/>
      <w:szCs w:val="20"/>
    </w:rPr>
  </w:style>
  <w:style w:type="paragraph" w:styleId="Header">
    <w:name w:val="header"/>
    <w:aliases w:val="Char, Char"/>
    <w:basedOn w:val="Normal"/>
    <w:link w:val="HeaderChar"/>
    <w:uiPriority w:val="99"/>
    <w:rsid w:val="007D3B7E"/>
    <w:pPr>
      <w:tabs>
        <w:tab w:val="center" w:pos="4153"/>
        <w:tab w:val="right" w:pos="8306"/>
      </w:tabs>
    </w:pPr>
    <w:rPr>
      <w:szCs w:val="20"/>
    </w:rPr>
  </w:style>
  <w:style w:type="character" w:customStyle="1" w:styleId="HeaderChar">
    <w:name w:val="Header Char"/>
    <w:aliases w:val="Char Char, Char Char"/>
    <w:basedOn w:val="DefaultParagraphFont"/>
    <w:link w:val="Header"/>
    <w:uiPriority w:val="99"/>
    <w:rsid w:val="007D3B7E"/>
    <w:rPr>
      <w:rFonts w:ascii="Times New Roman" w:eastAsia="Times New Roman" w:hAnsi="Times New Roman" w:cs="Times New Roman"/>
      <w:sz w:val="24"/>
      <w:szCs w:val="20"/>
    </w:rPr>
  </w:style>
  <w:style w:type="paragraph" w:styleId="BodyText">
    <w:name w:val="Body Text"/>
    <w:basedOn w:val="Normal"/>
    <w:link w:val="BodyTextChar"/>
    <w:rsid w:val="007D3B7E"/>
    <w:pPr>
      <w:jc w:val="both"/>
    </w:pPr>
    <w:rPr>
      <w:i/>
      <w:szCs w:val="20"/>
    </w:rPr>
  </w:style>
  <w:style w:type="character" w:customStyle="1" w:styleId="BodyTextChar">
    <w:name w:val="Body Text Char"/>
    <w:basedOn w:val="DefaultParagraphFont"/>
    <w:link w:val="BodyText"/>
    <w:rsid w:val="007D3B7E"/>
    <w:rPr>
      <w:rFonts w:ascii="Times New Roman" w:eastAsia="Times New Roman" w:hAnsi="Times New Roman" w:cs="Times New Roman"/>
      <w:i/>
      <w:sz w:val="24"/>
      <w:szCs w:val="20"/>
    </w:rPr>
  </w:style>
  <w:style w:type="character" w:styleId="Hyperlink">
    <w:name w:val="Hyperlink"/>
    <w:basedOn w:val="DefaultParagraphFont"/>
    <w:uiPriority w:val="99"/>
    <w:rsid w:val="007D3B7E"/>
    <w:rPr>
      <w:color w:val="0000FF"/>
      <w:u w:val="single"/>
    </w:rPr>
  </w:style>
  <w:style w:type="paragraph" w:styleId="BlockText">
    <w:name w:val="Block Text"/>
    <w:basedOn w:val="Normal"/>
    <w:rsid w:val="007D3B7E"/>
    <w:pPr>
      <w:shd w:val="clear" w:color="auto" w:fill="FFFFFF"/>
      <w:spacing w:line="274" w:lineRule="exact"/>
      <w:ind w:left="1670" w:right="1541"/>
      <w:jc w:val="center"/>
    </w:pPr>
    <w:rPr>
      <w:color w:val="000000"/>
      <w:spacing w:val="-8"/>
      <w:szCs w:val="25"/>
    </w:rPr>
  </w:style>
  <w:style w:type="table" w:customStyle="1" w:styleId="Reatabula1">
    <w:name w:val="Režģa tabula1"/>
    <w:basedOn w:val="TableNormal"/>
    <w:next w:val="TableGrid"/>
    <w:uiPriority w:val="59"/>
    <w:rsid w:val="007D3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7D3B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conexus.lv/piegadataju-etikas-pamatprincipi"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4447</Words>
  <Characters>2536</Characters>
  <Application>Microsoft Office Word</Application>
  <DocSecurity>0</DocSecurity>
  <Lines>21</Lines>
  <Paragraphs>13</Paragraphs>
  <ScaleCrop>false</ScaleCrop>
  <Company/>
  <LinksUpToDate>false</LinksUpToDate>
  <CharactersWithSpaces>6970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Imants Vulāns</dc:creator>
  <cp:keywords/>
  <dc:description/>
  <cp:lastModifiedBy>Imants Vulāns</cp:lastModifiedBy>
  <cp:revision>1</cp:revision>
  <dcterms:created xsi:type="dcterms:W3CDTF">2022-12-16T13:01:00Z</dcterms:created>
  <dcterms:modified xsi:type="dcterms:W3CDTF">2022-12-16T13:02:00Z</dcterms:modified>
</cp:coreProperties>
</file>