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DEC8" w14:textId="77777777" w:rsidR="00977663" w:rsidRDefault="00977663" w:rsidP="00BF58CE">
      <w:pPr>
        <w:rPr>
          <w:lang w:val="lv-LV"/>
        </w:rPr>
      </w:pPr>
    </w:p>
    <w:p w14:paraId="6D5E7F8D" w14:textId="6B1B50AC" w:rsidR="003C19FE" w:rsidRPr="007650E1" w:rsidRDefault="0003706C" w:rsidP="00BF58CE">
      <w:pPr>
        <w:rPr>
          <w:sz w:val="23"/>
          <w:szCs w:val="23"/>
          <w:lang w:val="lv-LV"/>
        </w:rPr>
      </w:pPr>
      <w:r w:rsidRPr="007650E1">
        <w:rPr>
          <w:sz w:val="23"/>
          <w:szCs w:val="23"/>
          <w:lang w:val="lv-LV"/>
        </w:rPr>
        <w:t>__________</w:t>
      </w:r>
      <w:r w:rsidR="008D5465">
        <w:rPr>
          <w:sz w:val="23"/>
          <w:szCs w:val="23"/>
          <w:lang w:val="lv-LV"/>
        </w:rPr>
        <w:t>___</w:t>
      </w:r>
      <w:r w:rsidRPr="007650E1">
        <w:rPr>
          <w:sz w:val="23"/>
          <w:szCs w:val="23"/>
          <w:lang w:val="lv-LV"/>
        </w:rPr>
        <w:t>___</w:t>
      </w:r>
      <w:r w:rsidR="003C19FE" w:rsidRPr="007650E1">
        <w:rPr>
          <w:sz w:val="23"/>
          <w:szCs w:val="23"/>
          <w:lang w:val="lv-LV"/>
        </w:rPr>
        <w:t>, ____._____. 202</w:t>
      </w:r>
      <w:r w:rsidR="00F845E5" w:rsidRPr="007650E1">
        <w:rPr>
          <w:sz w:val="23"/>
          <w:szCs w:val="23"/>
          <w:lang w:val="lv-LV"/>
        </w:rPr>
        <w:t>3</w:t>
      </w:r>
      <w:r w:rsidR="003C19FE" w:rsidRPr="007650E1">
        <w:rPr>
          <w:sz w:val="23"/>
          <w:szCs w:val="23"/>
          <w:lang w:val="lv-LV"/>
        </w:rPr>
        <w:t>.</w:t>
      </w:r>
    </w:p>
    <w:p w14:paraId="5D5043F9" w14:textId="6F766220" w:rsidR="003C19FE" w:rsidRPr="007650E1" w:rsidRDefault="008D5465" w:rsidP="00BF58CE">
      <w:pPr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Parakstīšanas </w:t>
      </w:r>
      <w:r w:rsidR="003C19FE" w:rsidRPr="007650E1">
        <w:rPr>
          <w:sz w:val="23"/>
          <w:szCs w:val="23"/>
          <w:lang w:val="lv-LV"/>
        </w:rPr>
        <w:t xml:space="preserve"> vieta </w:t>
      </w:r>
      <w:r w:rsidR="0003706C" w:rsidRPr="007650E1">
        <w:rPr>
          <w:sz w:val="23"/>
          <w:szCs w:val="23"/>
          <w:lang w:val="lv-LV"/>
        </w:rPr>
        <w:t xml:space="preserve">        </w:t>
      </w:r>
      <w:r w:rsidR="003C19FE" w:rsidRPr="007650E1">
        <w:rPr>
          <w:sz w:val="23"/>
          <w:szCs w:val="23"/>
          <w:lang w:val="lv-LV"/>
        </w:rPr>
        <w:t>datums</w:t>
      </w:r>
    </w:p>
    <w:p w14:paraId="6B4C9C1E" w14:textId="77777777" w:rsidR="00893D5D" w:rsidRPr="007650E1" w:rsidRDefault="00893D5D" w:rsidP="00BF58CE">
      <w:pPr>
        <w:pStyle w:val="Heading1"/>
        <w:rPr>
          <w:sz w:val="23"/>
          <w:szCs w:val="23"/>
        </w:rPr>
      </w:pPr>
    </w:p>
    <w:p w14:paraId="6307D889" w14:textId="77777777" w:rsidR="002B5A8A" w:rsidRPr="007650E1" w:rsidRDefault="002B5A8A" w:rsidP="00BF58CE">
      <w:pPr>
        <w:pStyle w:val="Heading1"/>
        <w:rPr>
          <w:sz w:val="23"/>
          <w:szCs w:val="23"/>
        </w:rPr>
      </w:pPr>
    </w:p>
    <w:p w14:paraId="750E23FB" w14:textId="11E39640" w:rsidR="003C19FE" w:rsidRPr="007650E1" w:rsidRDefault="003C19FE" w:rsidP="00BF58CE">
      <w:pPr>
        <w:pStyle w:val="Heading1"/>
        <w:rPr>
          <w:sz w:val="23"/>
          <w:szCs w:val="23"/>
        </w:rPr>
      </w:pPr>
      <w:r w:rsidRPr="007650E1">
        <w:rPr>
          <w:sz w:val="23"/>
          <w:szCs w:val="23"/>
        </w:rPr>
        <w:t>BALSOŠANAS VEIDLAPA</w:t>
      </w:r>
    </w:p>
    <w:p w14:paraId="3A874267" w14:textId="77777777" w:rsidR="003C19FE" w:rsidRPr="007650E1" w:rsidRDefault="003C19FE" w:rsidP="00BF58CE">
      <w:pPr>
        <w:jc w:val="both"/>
        <w:rPr>
          <w:sz w:val="23"/>
          <w:szCs w:val="23"/>
          <w:lang w:val="lv-LV"/>
        </w:rPr>
      </w:pP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2"/>
        <w:gridCol w:w="4331"/>
      </w:tblGrid>
      <w:tr w:rsidR="001D55FF" w:rsidRPr="007650E1" w14:paraId="3D1372E9" w14:textId="77777777" w:rsidTr="004867BD">
        <w:trPr>
          <w:trHeight w:val="679"/>
        </w:trPr>
        <w:tc>
          <w:tcPr>
            <w:tcW w:w="4962" w:type="dxa"/>
            <w:shd w:val="clear" w:color="auto" w:fill="FFFFFF"/>
            <w:vAlign w:val="center"/>
          </w:tcPr>
          <w:p w14:paraId="720B4ABF" w14:textId="57EE7D7D" w:rsidR="001D55FF" w:rsidRPr="007650E1" w:rsidRDefault="001D55FF" w:rsidP="002A4576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Akcionāra </w:t>
            </w:r>
            <w:r w:rsidR="0003706C" w:rsidRPr="007650E1">
              <w:rPr>
                <w:sz w:val="23"/>
                <w:szCs w:val="23"/>
                <w:lang w:val="lv-LV"/>
              </w:rPr>
              <w:t>v</w:t>
            </w:r>
            <w:r w:rsidRPr="007650E1">
              <w:rPr>
                <w:sz w:val="23"/>
                <w:szCs w:val="23"/>
                <w:lang w:val="lv-LV"/>
              </w:rPr>
              <w:t xml:space="preserve">ārds, </w:t>
            </w:r>
            <w:r w:rsidR="0003706C" w:rsidRPr="007650E1">
              <w:rPr>
                <w:sz w:val="23"/>
                <w:szCs w:val="23"/>
                <w:lang w:val="lv-LV"/>
              </w:rPr>
              <w:t>u</w:t>
            </w:r>
            <w:r w:rsidRPr="007650E1">
              <w:rPr>
                <w:sz w:val="23"/>
                <w:szCs w:val="23"/>
                <w:lang w:val="lv-LV"/>
              </w:rPr>
              <w:t xml:space="preserve">zvārds /nosaukums </w:t>
            </w:r>
          </w:p>
        </w:tc>
        <w:tc>
          <w:tcPr>
            <w:tcW w:w="4331" w:type="dxa"/>
            <w:shd w:val="clear" w:color="auto" w:fill="FFFFFF"/>
            <w:vAlign w:val="center"/>
          </w:tcPr>
          <w:p w14:paraId="363F7FB7" w14:textId="77777777" w:rsidR="001D55FF" w:rsidRPr="007650E1" w:rsidRDefault="001D55FF" w:rsidP="002A4576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1D55FF" w:rsidRPr="007650E1" w14:paraId="7E947427" w14:textId="77777777" w:rsidTr="004867BD">
        <w:trPr>
          <w:trHeight w:val="864"/>
        </w:trPr>
        <w:tc>
          <w:tcPr>
            <w:tcW w:w="4962" w:type="dxa"/>
            <w:shd w:val="clear" w:color="auto" w:fill="FFFFFF"/>
            <w:vAlign w:val="center"/>
          </w:tcPr>
          <w:p w14:paraId="2E2C2FE9" w14:textId="77777777" w:rsidR="001D55FF" w:rsidRPr="007650E1" w:rsidRDefault="001D55FF" w:rsidP="002A4576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Akcionāra personas kods (ja personai nav personas koda, — dzimšanas datums, personu apliecinoša dokumenta numurs un izdošanas datums, valsts un institūcija, kas dokumentu izdevusi) / reģistrācijas numurs  </w:t>
            </w:r>
          </w:p>
        </w:tc>
        <w:tc>
          <w:tcPr>
            <w:tcW w:w="4331" w:type="dxa"/>
            <w:shd w:val="clear" w:color="auto" w:fill="FFFFFF"/>
            <w:vAlign w:val="center"/>
          </w:tcPr>
          <w:p w14:paraId="7036BA42" w14:textId="77777777" w:rsidR="001D55FF" w:rsidRPr="007650E1" w:rsidRDefault="001D55FF" w:rsidP="002A4576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1D55FF" w:rsidRPr="007650E1" w14:paraId="0247E4E6" w14:textId="77777777" w:rsidTr="004867BD">
        <w:trPr>
          <w:trHeight w:val="261"/>
        </w:trPr>
        <w:tc>
          <w:tcPr>
            <w:tcW w:w="4962" w:type="dxa"/>
            <w:shd w:val="clear" w:color="auto" w:fill="FFFFFF"/>
            <w:vAlign w:val="center"/>
          </w:tcPr>
          <w:p w14:paraId="2038F7E0" w14:textId="77777777" w:rsidR="001D55FF" w:rsidRPr="007650E1" w:rsidRDefault="001D55FF" w:rsidP="002A4576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Pārstāvēto akciju skaits </w:t>
            </w:r>
          </w:p>
        </w:tc>
        <w:tc>
          <w:tcPr>
            <w:tcW w:w="4331" w:type="dxa"/>
            <w:shd w:val="clear" w:color="auto" w:fill="FFFFFF"/>
            <w:vAlign w:val="center"/>
          </w:tcPr>
          <w:p w14:paraId="448A2205" w14:textId="77777777" w:rsidR="001D55FF" w:rsidRPr="007650E1" w:rsidRDefault="001D55FF" w:rsidP="002A4576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1D55FF" w:rsidRPr="007650E1" w14:paraId="41AE9CF1" w14:textId="77777777" w:rsidTr="004867BD">
        <w:trPr>
          <w:trHeight w:val="549"/>
        </w:trPr>
        <w:tc>
          <w:tcPr>
            <w:tcW w:w="4962" w:type="dxa"/>
            <w:shd w:val="clear" w:color="auto" w:fill="FFFFFF"/>
            <w:vAlign w:val="center"/>
          </w:tcPr>
          <w:p w14:paraId="1B24FF2F" w14:textId="77777777" w:rsidR="001D55FF" w:rsidRPr="007650E1" w:rsidRDefault="001D55FF" w:rsidP="002A4576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Akcionāra pilnvarnieka /pārstāvja vārds / uzvārds</w:t>
            </w:r>
          </w:p>
        </w:tc>
        <w:tc>
          <w:tcPr>
            <w:tcW w:w="4331" w:type="dxa"/>
            <w:shd w:val="clear" w:color="auto" w:fill="FFFFFF"/>
            <w:vAlign w:val="center"/>
          </w:tcPr>
          <w:p w14:paraId="755E6752" w14:textId="77777777" w:rsidR="001D55FF" w:rsidRPr="007650E1" w:rsidRDefault="001D55FF" w:rsidP="002A4576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1D55FF" w:rsidRPr="007650E1" w14:paraId="6B337741" w14:textId="77777777" w:rsidTr="004867BD">
        <w:trPr>
          <w:trHeight w:val="864"/>
        </w:trPr>
        <w:tc>
          <w:tcPr>
            <w:tcW w:w="4962" w:type="dxa"/>
            <w:shd w:val="clear" w:color="auto" w:fill="FFFFFF"/>
            <w:vAlign w:val="center"/>
          </w:tcPr>
          <w:p w14:paraId="62C78F9B" w14:textId="77777777" w:rsidR="001D55FF" w:rsidRPr="007650E1" w:rsidRDefault="001D55FF" w:rsidP="002A4576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Akcionāra pilnvarnieka /pārstāvja personas kods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4331" w:type="dxa"/>
            <w:shd w:val="clear" w:color="auto" w:fill="FFFFFF"/>
            <w:vAlign w:val="center"/>
          </w:tcPr>
          <w:p w14:paraId="1CDD2725" w14:textId="77777777" w:rsidR="001D55FF" w:rsidRPr="007650E1" w:rsidRDefault="001D55FF" w:rsidP="002A4576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1D55FF" w:rsidRPr="00C150F1" w14:paraId="34AEA949" w14:textId="77777777" w:rsidTr="004867BD">
        <w:trPr>
          <w:trHeight w:val="568"/>
        </w:trPr>
        <w:tc>
          <w:tcPr>
            <w:tcW w:w="4962" w:type="dxa"/>
            <w:shd w:val="clear" w:color="auto" w:fill="FFFFFF"/>
            <w:vAlign w:val="center"/>
          </w:tcPr>
          <w:p w14:paraId="3072D706" w14:textId="77777777" w:rsidR="001D55FF" w:rsidRPr="007650E1" w:rsidRDefault="001D55FF" w:rsidP="002A4576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E-pasta adrese (ja veidlapa tiek </w:t>
            </w:r>
            <w:r w:rsidR="00292B46" w:rsidRPr="007650E1">
              <w:rPr>
                <w:sz w:val="23"/>
                <w:szCs w:val="23"/>
                <w:lang w:val="lv-LV"/>
              </w:rPr>
              <w:t>iesniegta</w:t>
            </w:r>
            <w:r w:rsidRPr="007650E1">
              <w:rPr>
                <w:sz w:val="23"/>
                <w:szCs w:val="23"/>
                <w:lang w:val="lv-LV"/>
              </w:rPr>
              <w:t xml:space="preserve"> papīra formā)</w:t>
            </w:r>
          </w:p>
        </w:tc>
        <w:tc>
          <w:tcPr>
            <w:tcW w:w="4331" w:type="dxa"/>
            <w:shd w:val="clear" w:color="auto" w:fill="FFFFFF"/>
            <w:vAlign w:val="center"/>
          </w:tcPr>
          <w:p w14:paraId="40AFD5ED" w14:textId="77777777" w:rsidR="001D55FF" w:rsidRPr="007650E1" w:rsidRDefault="001D55FF" w:rsidP="002A4576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1D55FF" w:rsidRPr="00C150F1" w14:paraId="496BEBB0" w14:textId="77777777" w:rsidTr="004867BD">
        <w:trPr>
          <w:trHeight w:val="562"/>
        </w:trPr>
        <w:tc>
          <w:tcPr>
            <w:tcW w:w="4962" w:type="dxa"/>
            <w:shd w:val="clear" w:color="auto" w:fill="FFFFFF"/>
            <w:vAlign w:val="center"/>
          </w:tcPr>
          <w:p w14:paraId="2BA1143C" w14:textId="453EAF3B" w:rsidR="001D55FF" w:rsidRPr="007650E1" w:rsidRDefault="001D55FF" w:rsidP="002A4576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T</w:t>
            </w:r>
            <w:r w:rsidR="0003706C" w:rsidRPr="007650E1">
              <w:rPr>
                <w:sz w:val="23"/>
                <w:szCs w:val="23"/>
                <w:lang w:val="lv-LV"/>
              </w:rPr>
              <w:t xml:space="preserve">ālruņa </w:t>
            </w:r>
            <w:r w:rsidRPr="007650E1">
              <w:rPr>
                <w:sz w:val="23"/>
                <w:szCs w:val="23"/>
                <w:lang w:val="lv-LV"/>
              </w:rPr>
              <w:t xml:space="preserve">numurs (ja veidlapa tiek </w:t>
            </w:r>
            <w:r w:rsidR="00292B46" w:rsidRPr="007650E1">
              <w:rPr>
                <w:sz w:val="23"/>
                <w:szCs w:val="23"/>
                <w:lang w:val="lv-LV"/>
              </w:rPr>
              <w:t>iesniegta</w:t>
            </w:r>
            <w:r w:rsidRPr="007650E1">
              <w:rPr>
                <w:sz w:val="23"/>
                <w:szCs w:val="23"/>
                <w:lang w:val="lv-LV"/>
              </w:rPr>
              <w:t xml:space="preserve"> papīra formā)</w:t>
            </w:r>
          </w:p>
        </w:tc>
        <w:tc>
          <w:tcPr>
            <w:tcW w:w="4331" w:type="dxa"/>
            <w:shd w:val="clear" w:color="auto" w:fill="FFFFFF"/>
            <w:vAlign w:val="center"/>
          </w:tcPr>
          <w:p w14:paraId="5D921CE8" w14:textId="77777777" w:rsidR="001D55FF" w:rsidRPr="007650E1" w:rsidRDefault="001D55FF" w:rsidP="002A4576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</w:tbl>
    <w:p w14:paraId="4C3D9EFF" w14:textId="77777777" w:rsidR="001D55FF" w:rsidRPr="007650E1" w:rsidRDefault="001D55FF" w:rsidP="00BF58CE">
      <w:pPr>
        <w:jc w:val="both"/>
        <w:rPr>
          <w:b/>
          <w:bCs/>
          <w:sz w:val="23"/>
          <w:szCs w:val="23"/>
          <w:lang w:val="lv-LV"/>
        </w:rPr>
      </w:pPr>
    </w:p>
    <w:p w14:paraId="7309713A" w14:textId="7ED31087" w:rsidR="00C07383" w:rsidRPr="007650E1" w:rsidRDefault="003C19FE" w:rsidP="00BF58CE">
      <w:pPr>
        <w:jc w:val="center"/>
        <w:rPr>
          <w:b/>
          <w:bCs/>
          <w:sz w:val="23"/>
          <w:szCs w:val="23"/>
          <w:lang w:val="lv-LV"/>
        </w:rPr>
      </w:pPr>
      <w:r w:rsidRPr="007650E1">
        <w:rPr>
          <w:b/>
          <w:bCs/>
          <w:sz w:val="23"/>
          <w:szCs w:val="23"/>
          <w:lang w:val="lv-LV"/>
        </w:rPr>
        <w:t>kā akciju sabiedrības “</w:t>
      </w:r>
      <w:r w:rsidR="001D55FF" w:rsidRPr="007650E1">
        <w:rPr>
          <w:b/>
          <w:bCs/>
          <w:sz w:val="23"/>
          <w:szCs w:val="23"/>
          <w:lang w:val="lv-LV"/>
        </w:rPr>
        <w:t>Conexus Baltic Grid</w:t>
      </w:r>
      <w:r w:rsidRPr="007650E1">
        <w:rPr>
          <w:b/>
          <w:bCs/>
          <w:sz w:val="23"/>
          <w:szCs w:val="23"/>
          <w:lang w:val="lv-LV"/>
        </w:rPr>
        <w:t>”, vienotais reģ</w:t>
      </w:r>
      <w:r w:rsidR="0003706C" w:rsidRPr="007650E1">
        <w:rPr>
          <w:b/>
          <w:bCs/>
          <w:sz w:val="23"/>
          <w:szCs w:val="23"/>
          <w:lang w:val="lv-LV"/>
        </w:rPr>
        <w:t>istrācijas</w:t>
      </w:r>
      <w:r w:rsidRPr="007650E1">
        <w:rPr>
          <w:b/>
          <w:bCs/>
          <w:sz w:val="23"/>
          <w:szCs w:val="23"/>
          <w:lang w:val="lv-LV"/>
        </w:rPr>
        <w:t xml:space="preserve"> n</w:t>
      </w:r>
      <w:r w:rsidR="0003706C" w:rsidRPr="007650E1">
        <w:rPr>
          <w:b/>
          <w:bCs/>
          <w:sz w:val="23"/>
          <w:szCs w:val="23"/>
          <w:lang w:val="lv-LV"/>
        </w:rPr>
        <w:t>umurs</w:t>
      </w:r>
      <w:r w:rsidRPr="007650E1">
        <w:rPr>
          <w:b/>
          <w:bCs/>
          <w:sz w:val="23"/>
          <w:szCs w:val="23"/>
          <w:lang w:val="lv-LV"/>
        </w:rPr>
        <w:t xml:space="preserve"> </w:t>
      </w:r>
      <w:r w:rsidR="001D55FF" w:rsidRPr="007650E1">
        <w:rPr>
          <w:b/>
          <w:bCs/>
          <w:sz w:val="23"/>
          <w:szCs w:val="23"/>
          <w:lang w:val="lv-LV"/>
        </w:rPr>
        <w:t>40203041605</w:t>
      </w:r>
      <w:r w:rsidRPr="007650E1">
        <w:rPr>
          <w:b/>
          <w:bCs/>
          <w:sz w:val="23"/>
          <w:szCs w:val="23"/>
          <w:lang w:val="lv-LV"/>
        </w:rPr>
        <w:t xml:space="preserve">, juridiskā adrese: </w:t>
      </w:r>
      <w:r w:rsidR="0082577F" w:rsidRPr="007650E1">
        <w:rPr>
          <w:b/>
          <w:bCs/>
          <w:sz w:val="23"/>
          <w:szCs w:val="23"/>
          <w:lang w:val="lv-LV"/>
        </w:rPr>
        <w:t>Stigu iela 14, Rīga, LV-1021</w:t>
      </w:r>
      <w:r w:rsidRPr="007650E1">
        <w:rPr>
          <w:b/>
          <w:bCs/>
          <w:sz w:val="23"/>
          <w:szCs w:val="23"/>
          <w:lang w:val="lv-LV"/>
        </w:rPr>
        <w:t>) akcionārs 202</w:t>
      </w:r>
      <w:r w:rsidR="00F845E5" w:rsidRPr="007650E1">
        <w:rPr>
          <w:b/>
          <w:bCs/>
          <w:sz w:val="23"/>
          <w:szCs w:val="23"/>
          <w:lang w:val="lv-LV"/>
        </w:rPr>
        <w:t>3</w:t>
      </w:r>
      <w:r w:rsidRPr="007650E1">
        <w:rPr>
          <w:b/>
          <w:bCs/>
          <w:sz w:val="23"/>
          <w:szCs w:val="23"/>
          <w:lang w:val="lv-LV"/>
        </w:rPr>
        <w:t>.</w:t>
      </w:r>
      <w:r w:rsidR="0089392A" w:rsidRPr="007650E1">
        <w:rPr>
          <w:b/>
          <w:bCs/>
          <w:sz w:val="23"/>
          <w:szCs w:val="23"/>
          <w:lang w:val="lv-LV"/>
        </w:rPr>
        <w:t xml:space="preserve"> </w:t>
      </w:r>
      <w:r w:rsidRPr="007650E1">
        <w:rPr>
          <w:b/>
          <w:bCs/>
          <w:sz w:val="23"/>
          <w:szCs w:val="23"/>
          <w:lang w:val="lv-LV"/>
        </w:rPr>
        <w:t xml:space="preserve">gada </w:t>
      </w:r>
      <w:r w:rsidR="00057077" w:rsidRPr="007650E1">
        <w:rPr>
          <w:b/>
          <w:bCs/>
          <w:sz w:val="23"/>
          <w:szCs w:val="23"/>
          <w:lang w:val="lv-LV"/>
        </w:rPr>
        <w:t>2</w:t>
      </w:r>
      <w:r w:rsidR="00F845E5" w:rsidRPr="007650E1">
        <w:rPr>
          <w:b/>
          <w:bCs/>
          <w:sz w:val="23"/>
          <w:szCs w:val="23"/>
          <w:lang w:val="lv-LV"/>
        </w:rPr>
        <w:t>7</w:t>
      </w:r>
      <w:r w:rsidR="00057077" w:rsidRPr="007650E1">
        <w:rPr>
          <w:b/>
          <w:bCs/>
          <w:sz w:val="23"/>
          <w:szCs w:val="23"/>
          <w:lang w:val="lv-LV"/>
        </w:rPr>
        <w:t>. aprīļa</w:t>
      </w:r>
      <w:r w:rsidR="0082577F" w:rsidRPr="007650E1">
        <w:rPr>
          <w:b/>
          <w:bCs/>
          <w:sz w:val="23"/>
          <w:szCs w:val="23"/>
          <w:lang w:val="lv-LV"/>
        </w:rPr>
        <w:t xml:space="preserve"> kārtējā</w:t>
      </w:r>
      <w:r w:rsidRPr="007650E1">
        <w:rPr>
          <w:b/>
          <w:bCs/>
          <w:sz w:val="23"/>
          <w:szCs w:val="23"/>
          <w:lang w:val="lv-LV"/>
        </w:rPr>
        <w:t xml:space="preserve"> akcionāru sapulcē ar visām no man piederošajām akcijām izrietošajām balsīm balsoju </w:t>
      </w:r>
      <w:r w:rsidR="0003706C" w:rsidRPr="007650E1">
        <w:rPr>
          <w:b/>
          <w:bCs/>
          <w:sz w:val="23"/>
          <w:szCs w:val="23"/>
          <w:lang w:val="lv-LV"/>
        </w:rPr>
        <w:t>šādi</w:t>
      </w:r>
      <w:r w:rsidRPr="007650E1">
        <w:rPr>
          <w:b/>
          <w:bCs/>
          <w:sz w:val="23"/>
          <w:szCs w:val="23"/>
          <w:lang w:val="lv-LV"/>
        </w:rPr>
        <w:t>:</w:t>
      </w:r>
    </w:p>
    <w:p w14:paraId="4C49C10B" w14:textId="77777777" w:rsidR="003C19FE" w:rsidRPr="007650E1" w:rsidRDefault="003C19FE" w:rsidP="00BF58CE">
      <w:pPr>
        <w:jc w:val="both"/>
        <w:rPr>
          <w:sz w:val="23"/>
          <w:szCs w:val="23"/>
          <w:lang w:val="lv-LV"/>
        </w:rPr>
      </w:pPr>
    </w:p>
    <w:p w14:paraId="447FB051" w14:textId="1C1883C7" w:rsidR="00E5536A" w:rsidRPr="007650E1" w:rsidRDefault="00E5536A" w:rsidP="00BF58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3"/>
          <w:szCs w:val="23"/>
          <w:lang w:val="lv-LV"/>
        </w:rPr>
      </w:pPr>
      <w:bookmarkStart w:id="0" w:name="_Hlk128396379"/>
      <w:r w:rsidRPr="007650E1">
        <w:rPr>
          <w:b/>
          <w:sz w:val="23"/>
          <w:szCs w:val="23"/>
          <w:lang w:val="lv-LV"/>
        </w:rPr>
        <w:t xml:space="preserve">Darba kārtības jautājumā </w:t>
      </w:r>
      <w:r w:rsidR="00057077" w:rsidRPr="007650E1">
        <w:rPr>
          <w:b/>
          <w:sz w:val="23"/>
          <w:szCs w:val="23"/>
          <w:lang w:val="lv-LV"/>
        </w:rPr>
        <w:t>“</w:t>
      </w:r>
      <w:r w:rsidR="00F845E5" w:rsidRPr="007650E1">
        <w:rPr>
          <w:b/>
          <w:bCs/>
          <w:sz w:val="23"/>
          <w:szCs w:val="23"/>
          <w:lang w:val="lv-LV"/>
        </w:rPr>
        <w:t>Akciju sabiedrības</w:t>
      </w:r>
      <w:r w:rsidR="00057077" w:rsidRPr="007650E1">
        <w:rPr>
          <w:b/>
          <w:bCs/>
          <w:sz w:val="23"/>
          <w:szCs w:val="23"/>
          <w:lang w:val="lv-LV"/>
        </w:rPr>
        <w:t xml:space="preserve"> “Conexus Baltic Grid”</w:t>
      </w:r>
      <w:r w:rsidR="00057077" w:rsidRPr="007650E1">
        <w:rPr>
          <w:sz w:val="23"/>
          <w:szCs w:val="23"/>
          <w:lang w:val="lv-LV"/>
        </w:rPr>
        <w:t xml:space="preserve"> </w:t>
      </w:r>
      <w:r w:rsidR="0003706C" w:rsidRPr="007650E1">
        <w:rPr>
          <w:b/>
          <w:sz w:val="23"/>
          <w:szCs w:val="23"/>
          <w:lang w:val="lv-LV"/>
        </w:rPr>
        <w:t>v</w:t>
      </w:r>
      <w:r w:rsidR="00525270" w:rsidRPr="007650E1">
        <w:rPr>
          <w:b/>
          <w:sz w:val="23"/>
          <w:szCs w:val="23"/>
          <w:lang w:val="lv-LV"/>
        </w:rPr>
        <w:t xml:space="preserve">aldes, </w:t>
      </w:r>
      <w:r w:rsidR="0003706C" w:rsidRPr="007650E1">
        <w:rPr>
          <w:b/>
          <w:sz w:val="23"/>
          <w:szCs w:val="23"/>
          <w:lang w:val="lv-LV"/>
        </w:rPr>
        <w:t>p</w:t>
      </w:r>
      <w:r w:rsidR="00525270" w:rsidRPr="007650E1">
        <w:rPr>
          <w:b/>
          <w:sz w:val="23"/>
          <w:szCs w:val="23"/>
          <w:lang w:val="lv-LV"/>
        </w:rPr>
        <w:t>adomes un neatkarīga revidenta ziņojumi</w:t>
      </w:r>
      <w:r w:rsidRPr="007650E1">
        <w:rPr>
          <w:b/>
          <w:bCs/>
          <w:sz w:val="23"/>
          <w:szCs w:val="23"/>
          <w:lang w:val="lv-LV"/>
        </w:rPr>
        <w:t>”</w:t>
      </w:r>
      <w:r w:rsidRPr="007650E1">
        <w:rPr>
          <w:b/>
          <w:sz w:val="23"/>
          <w:szCs w:val="23"/>
          <w:lang w:val="lv-LV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E5536A" w:rsidRPr="007650E1" w14:paraId="35BB0F38" w14:textId="77777777" w:rsidTr="00556AD4">
        <w:tc>
          <w:tcPr>
            <w:tcW w:w="7545" w:type="dxa"/>
            <w:shd w:val="clear" w:color="auto" w:fill="auto"/>
          </w:tcPr>
          <w:bookmarkEnd w:id="0"/>
          <w:p w14:paraId="719BEDC9" w14:textId="77777777" w:rsidR="00E5536A" w:rsidRPr="007650E1" w:rsidRDefault="00E5536A" w:rsidP="00BF58CE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05FE3A79" w14:textId="77777777" w:rsidR="00E5536A" w:rsidRPr="007650E1" w:rsidRDefault="00E5536A" w:rsidP="00BF58CE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0515F094" w14:textId="77777777" w:rsidR="00E5536A" w:rsidRPr="007650E1" w:rsidRDefault="00E5536A" w:rsidP="00BF58CE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Pret*</w:t>
            </w:r>
          </w:p>
        </w:tc>
      </w:tr>
      <w:tr w:rsidR="00E5536A" w:rsidRPr="007650E1" w14:paraId="25C69D5B" w14:textId="77777777" w:rsidTr="00556AD4">
        <w:tc>
          <w:tcPr>
            <w:tcW w:w="7545" w:type="dxa"/>
            <w:shd w:val="clear" w:color="auto" w:fill="auto"/>
          </w:tcPr>
          <w:p w14:paraId="6443ACAF" w14:textId="02D14755" w:rsidR="00E5536A" w:rsidRPr="007650E1" w:rsidRDefault="00525270" w:rsidP="00BF58CE">
            <w:pPr>
              <w:jc w:val="both"/>
              <w:rPr>
                <w:sz w:val="23"/>
                <w:szCs w:val="23"/>
                <w:lang w:val="lv-LV"/>
              </w:rPr>
            </w:pPr>
            <w:bookmarkStart w:id="1" w:name="_Hlk128396392"/>
            <w:r w:rsidRPr="007650E1">
              <w:rPr>
                <w:sz w:val="23"/>
                <w:szCs w:val="23"/>
                <w:lang w:val="lv-LV"/>
              </w:rPr>
              <w:t xml:space="preserve">Pieņemt zināšanai akciju sabiedrības </w:t>
            </w:r>
            <w:r w:rsidR="0003706C" w:rsidRPr="007650E1">
              <w:rPr>
                <w:sz w:val="23"/>
                <w:szCs w:val="23"/>
                <w:lang w:val="lv-LV"/>
              </w:rPr>
              <w:t>“</w:t>
            </w:r>
            <w:r w:rsidRPr="007650E1">
              <w:rPr>
                <w:sz w:val="23"/>
                <w:szCs w:val="23"/>
                <w:lang w:val="lv-LV"/>
              </w:rPr>
              <w:t>Conexus Baltic Grid</w:t>
            </w:r>
            <w:r w:rsidR="0003706C" w:rsidRPr="007650E1">
              <w:rPr>
                <w:sz w:val="23"/>
                <w:szCs w:val="23"/>
                <w:lang w:val="lv-LV"/>
              </w:rPr>
              <w:t>”</w:t>
            </w:r>
            <w:r w:rsidRPr="007650E1">
              <w:rPr>
                <w:sz w:val="23"/>
                <w:szCs w:val="23"/>
                <w:lang w:val="lv-LV"/>
              </w:rPr>
              <w:t xml:space="preserve"> </w:t>
            </w:r>
            <w:r w:rsidR="00057077" w:rsidRPr="007650E1">
              <w:rPr>
                <w:sz w:val="23"/>
                <w:szCs w:val="23"/>
                <w:lang w:val="lv-LV"/>
              </w:rPr>
              <w:t>v</w:t>
            </w:r>
            <w:r w:rsidRPr="007650E1">
              <w:rPr>
                <w:sz w:val="23"/>
                <w:szCs w:val="23"/>
                <w:lang w:val="lv-LV"/>
              </w:rPr>
              <w:t xml:space="preserve">aldes, </w:t>
            </w:r>
            <w:r w:rsidR="00057077" w:rsidRPr="007650E1">
              <w:rPr>
                <w:sz w:val="23"/>
                <w:szCs w:val="23"/>
                <w:lang w:val="lv-LV"/>
              </w:rPr>
              <w:t>p</w:t>
            </w:r>
            <w:r w:rsidRPr="007650E1">
              <w:rPr>
                <w:sz w:val="23"/>
                <w:szCs w:val="23"/>
                <w:lang w:val="lv-LV"/>
              </w:rPr>
              <w:t>adomes un neatkarīga revidenta ziņojumus.</w:t>
            </w:r>
          </w:p>
        </w:tc>
        <w:tc>
          <w:tcPr>
            <w:tcW w:w="850" w:type="dxa"/>
            <w:shd w:val="clear" w:color="auto" w:fill="auto"/>
          </w:tcPr>
          <w:p w14:paraId="1344B182" w14:textId="77777777" w:rsidR="00E5536A" w:rsidRPr="007650E1" w:rsidRDefault="00E5536A" w:rsidP="00BF58CE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4D5A8C56" w14:textId="77777777" w:rsidR="00E5536A" w:rsidRPr="007650E1" w:rsidRDefault="00E5536A" w:rsidP="00BF58CE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</w:tr>
      <w:bookmarkEnd w:id="1"/>
    </w:tbl>
    <w:p w14:paraId="1D692314" w14:textId="77777777" w:rsidR="002B5A8A" w:rsidRPr="007650E1" w:rsidRDefault="002B5A8A" w:rsidP="00BF58CE">
      <w:pPr>
        <w:ind w:left="360"/>
        <w:jc w:val="both"/>
        <w:rPr>
          <w:b/>
          <w:bCs/>
          <w:sz w:val="23"/>
          <w:szCs w:val="23"/>
          <w:lang w:val="lv-LV"/>
        </w:rPr>
      </w:pPr>
    </w:p>
    <w:p w14:paraId="4B1FD321" w14:textId="4B4494F8" w:rsidR="0082577F" w:rsidRPr="007650E1" w:rsidRDefault="0082577F" w:rsidP="0082577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3"/>
          <w:szCs w:val="23"/>
          <w:lang w:val="lv-LV"/>
        </w:rPr>
      </w:pPr>
      <w:r w:rsidRPr="007650E1">
        <w:rPr>
          <w:b/>
          <w:sz w:val="23"/>
          <w:szCs w:val="23"/>
          <w:lang w:val="lv-LV"/>
        </w:rPr>
        <w:t xml:space="preserve">Darba kārtības jautājumā </w:t>
      </w:r>
      <w:r w:rsidR="00057077" w:rsidRPr="007650E1">
        <w:rPr>
          <w:b/>
          <w:sz w:val="23"/>
          <w:szCs w:val="23"/>
          <w:lang w:val="lv-LV"/>
        </w:rPr>
        <w:t>“</w:t>
      </w:r>
      <w:bookmarkStart w:id="2" w:name="_Hlk128396428"/>
      <w:r w:rsidR="00F845E5" w:rsidRPr="007650E1">
        <w:rPr>
          <w:b/>
          <w:bCs/>
          <w:sz w:val="23"/>
          <w:szCs w:val="23"/>
          <w:lang w:val="lv-LV"/>
        </w:rPr>
        <w:t>Akciju sabiedrības</w:t>
      </w:r>
      <w:r w:rsidR="00057077" w:rsidRPr="007650E1">
        <w:rPr>
          <w:b/>
          <w:bCs/>
          <w:sz w:val="23"/>
          <w:szCs w:val="23"/>
          <w:lang w:val="lv-LV"/>
        </w:rPr>
        <w:t xml:space="preserve"> “Conexus Baltic Grid”</w:t>
      </w:r>
      <w:r w:rsidR="00057077" w:rsidRPr="007650E1">
        <w:rPr>
          <w:sz w:val="23"/>
          <w:szCs w:val="23"/>
          <w:lang w:val="lv-LV"/>
        </w:rPr>
        <w:t xml:space="preserve"> </w:t>
      </w:r>
      <w:r w:rsidR="00525270" w:rsidRPr="007650E1">
        <w:rPr>
          <w:b/>
          <w:sz w:val="23"/>
          <w:szCs w:val="23"/>
          <w:lang w:val="lv-LV"/>
        </w:rPr>
        <w:t>202</w:t>
      </w:r>
      <w:r w:rsidR="00F845E5" w:rsidRPr="007650E1">
        <w:rPr>
          <w:b/>
          <w:sz w:val="23"/>
          <w:szCs w:val="23"/>
          <w:lang w:val="lv-LV"/>
        </w:rPr>
        <w:t>2</w:t>
      </w:r>
      <w:r w:rsidR="00525270" w:rsidRPr="007650E1">
        <w:rPr>
          <w:b/>
          <w:sz w:val="23"/>
          <w:szCs w:val="23"/>
          <w:lang w:val="lv-LV"/>
        </w:rPr>
        <w:t>. gada pārskata un atkarības pārskata apstiprināšana</w:t>
      </w:r>
      <w:bookmarkEnd w:id="2"/>
      <w:r w:rsidRPr="007650E1">
        <w:rPr>
          <w:b/>
          <w:bCs/>
          <w:sz w:val="23"/>
          <w:szCs w:val="23"/>
          <w:lang w:val="lv-LV"/>
        </w:rPr>
        <w:t>”</w:t>
      </w:r>
      <w:r w:rsidRPr="007650E1">
        <w:rPr>
          <w:b/>
          <w:sz w:val="23"/>
          <w:szCs w:val="23"/>
          <w:lang w:val="lv-LV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82577F" w:rsidRPr="007650E1" w14:paraId="6420D42C" w14:textId="77777777" w:rsidTr="002A4576">
        <w:tc>
          <w:tcPr>
            <w:tcW w:w="7545" w:type="dxa"/>
            <w:shd w:val="clear" w:color="auto" w:fill="auto"/>
          </w:tcPr>
          <w:p w14:paraId="1EF37C92" w14:textId="77777777" w:rsidR="0082577F" w:rsidRPr="007650E1" w:rsidRDefault="0082577F" w:rsidP="002A4576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7DFEAFDF" w14:textId="77777777" w:rsidR="0082577F" w:rsidRPr="007650E1" w:rsidRDefault="0082577F" w:rsidP="002A4576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2EADFF1D" w14:textId="77777777" w:rsidR="0082577F" w:rsidRPr="007650E1" w:rsidRDefault="0082577F" w:rsidP="002A4576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Pret*</w:t>
            </w:r>
          </w:p>
        </w:tc>
      </w:tr>
      <w:tr w:rsidR="0082577F" w:rsidRPr="007650E1" w14:paraId="06EEAC2C" w14:textId="77777777" w:rsidTr="002A4576">
        <w:tc>
          <w:tcPr>
            <w:tcW w:w="7545" w:type="dxa"/>
            <w:shd w:val="clear" w:color="auto" w:fill="auto"/>
          </w:tcPr>
          <w:p w14:paraId="5A78979D" w14:textId="59E6075E" w:rsidR="0082577F" w:rsidRPr="007650E1" w:rsidRDefault="0003706C" w:rsidP="002A4576">
            <w:pPr>
              <w:jc w:val="both"/>
              <w:rPr>
                <w:sz w:val="23"/>
                <w:szCs w:val="23"/>
                <w:lang w:val="lv-LV"/>
              </w:rPr>
            </w:pPr>
            <w:bookmarkStart w:id="3" w:name="_Hlk128396443"/>
            <w:r w:rsidRPr="007650E1">
              <w:rPr>
                <w:sz w:val="23"/>
                <w:szCs w:val="23"/>
                <w:lang w:val="lv-LV"/>
              </w:rPr>
              <w:t>Apstiprināt akciju sabiedrības “Conexus Baltic Grid” valdes sagatavoto un padomes izskatīto akciju sabiedrības “Conexus Baltic Grid” 202</w:t>
            </w:r>
            <w:r w:rsidR="00F845E5" w:rsidRPr="007650E1">
              <w:rPr>
                <w:sz w:val="23"/>
                <w:szCs w:val="23"/>
                <w:lang w:val="lv-LV"/>
              </w:rPr>
              <w:t>2</w:t>
            </w:r>
            <w:r w:rsidRPr="007650E1">
              <w:rPr>
                <w:sz w:val="23"/>
                <w:szCs w:val="23"/>
                <w:lang w:val="lv-LV"/>
              </w:rPr>
              <w:t xml:space="preserve">. gada </w:t>
            </w:r>
            <w:r w:rsidR="00192226" w:rsidRPr="007650E1">
              <w:rPr>
                <w:sz w:val="23"/>
                <w:szCs w:val="23"/>
                <w:lang w:val="lv-LV"/>
              </w:rPr>
              <w:t xml:space="preserve">ilgtspējas un gada </w:t>
            </w:r>
            <w:r w:rsidRPr="007650E1">
              <w:rPr>
                <w:sz w:val="23"/>
                <w:szCs w:val="23"/>
                <w:lang w:val="lv-LV"/>
              </w:rPr>
              <w:t>pārskatu un 202</w:t>
            </w:r>
            <w:r w:rsidR="00F845E5" w:rsidRPr="007650E1">
              <w:rPr>
                <w:sz w:val="23"/>
                <w:szCs w:val="23"/>
                <w:lang w:val="lv-LV"/>
              </w:rPr>
              <w:t>2</w:t>
            </w:r>
            <w:r w:rsidRPr="007650E1">
              <w:rPr>
                <w:sz w:val="23"/>
                <w:szCs w:val="23"/>
                <w:lang w:val="lv-LV"/>
              </w:rPr>
              <w:t>. gada atkarības pārskatu</w:t>
            </w:r>
            <w:r w:rsidR="00977663" w:rsidRPr="007650E1">
              <w:rPr>
                <w:sz w:val="23"/>
                <w:szCs w:val="23"/>
                <w:lang w:val="lv-LV"/>
              </w:rPr>
              <w:t>.</w:t>
            </w:r>
            <w:bookmarkEnd w:id="3"/>
          </w:p>
        </w:tc>
        <w:tc>
          <w:tcPr>
            <w:tcW w:w="850" w:type="dxa"/>
            <w:shd w:val="clear" w:color="auto" w:fill="auto"/>
          </w:tcPr>
          <w:p w14:paraId="5F5D56FF" w14:textId="77777777" w:rsidR="0082577F" w:rsidRPr="007650E1" w:rsidRDefault="0082577F" w:rsidP="002A4576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1ADF633C" w14:textId="77777777" w:rsidR="0082577F" w:rsidRPr="007650E1" w:rsidRDefault="0082577F" w:rsidP="002A4576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</w:tr>
    </w:tbl>
    <w:p w14:paraId="2FF52CD0" w14:textId="6BC4E899" w:rsidR="004867BD" w:rsidRDefault="004867BD" w:rsidP="004867BD">
      <w:pPr>
        <w:ind w:left="360"/>
        <w:jc w:val="both"/>
        <w:rPr>
          <w:b/>
          <w:bCs/>
          <w:sz w:val="23"/>
          <w:szCs w:val="23"/>
          <w:lang w:val="lv-LV"/>
        </w:rPr>
      </w:pPr>
    </w:p>
    <w:p w14:paraId="7C1C28E5" w14:textId="77CF8FBF" w:rsidR="004867BD" w:rsidRDefault="004867BD" w:rsidP="004867BD">
      <w:pPr>
        <w:ind w:left="360"/>
        <w:jc w:val="both"/>
        <w:rPr>
          <w:b/>
          <w:bCs/>
          <w:sz w:val="23"/>
          <w:szCs w:val="23"/>
          <w:lang w:val="lv-LV"/>
        </w:rPr>
      </w:pPr>
    </w:p>
    <w:p w14:paraId="70CA9895" w14:textId="77777777" w:rsidR="004867BD" w:rsidRDefault="004867BD" w:rsidP="004867BD">
      <w:pPr>
        <w:ind w:left="360"/>
        <w:jc w:val="both"/>
        <w:rPr>
          <w:b/>
          <w:bCs/>
          <w:sz w:val="23"/>
          <w:szCs w:val="23"/>
          <w:lang w:val="lv-LV"/>
        </w:rPr>
      </w:pPr>
    </w:p>
    <w:p w14:paraId="446DB769" w14:textId="77777777" w:rsidR="004867BD" w:rsidRPr="004867BD" w:rsidRDefault="004867BD" w:rsidP="004867BD">
      <w:pPr>
        <w:ind w:left="360"/>
        <w:jc w:val="both"/>
        <w:rPr>
          <w:b/>
          <w:bCs/>
          <w:sz w:val="23"/>
          <w:szCs w:val="23"/>
          <w:lang w:val="lv-LV"/>
        </w:rPr>
      </w:pPr>
    </w:p>
    <w:p w14:paraId="49F9DC26" w14:textId="3B726E10" w:rsidR="0082577F" w:rsidRPr="007650E1" w:rsidRDefault="0082577F" w:rsidP="0082577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3"/>
          <w:szCs w:val="23"/>
          <w:lang w:val="lv-LV"/>
        </w:rPr>
      </w:pPr>
      <w:r w:rsidRPr="007650E1">
        <w:rPr>
          <w:b/>
          <w:sz w:val="23"/>
          <w:szCs w:val="23"/>
          <w:lang w:val="lv-LV"/>
        </w:rPr>
        <w:t xml:space="preserve">Darba kārtības jautājumā </w:t>
      </w:r>
      <w:r w:rsidR="00057077" w:rsidRPr="007650E1">
        <w:rPr>
          <w:b/>
          <w:sz w:val="23"/>
          <w:szCs w:val="23"/>
          <w:lang w:val="lv-LV"/>
        </w:rPr>
        <w:t>“</w:t>
      </w:r>
      <w:bookmarkStart w:id="4" w:name="_Hlk128396467"/>
      <w:r w:rsidR="00200B55" w:rsidRPr="007650E1">
        <w:rPr>
          <w:b/>
          <w:bCs/>
          <w:sz w:val="23"/>
          <w:szCs w:val="23"/>
          <w:lang w:val="lv-LV"/>
        </w:rPr>
        <w:t>Akciju sabiedrības</w:t>
      </w:r>
      <w:r w:rsidR="00057077" w:rsidRPr="007650E1">
        <w:rPr>
          <w:b/>
          <w:bCs/>
          <w:sz w:val="23"/>
          <w:szCs w:val="23"/>
          <w:lang w:val="lv-LV"/>
        </w:rPr>
        <w:t xml:space="preserve"> “Conexus Baltic Grid”</w:t>
      </w:r>
      <w:r w:rsidR="00057077" w:rsidRPr="007650E1">
        <w:rPr>
          <w:sz w:val="23"/>
          <w:szCs w:val="23"/>
          <w:lang w:val="lv-LV"/>
        </w:rPr>
        <w:t xml:space="preserve"> </w:t>
      </w:r>
      <w:r w:rsidR="00525270" w:rsidRPr="007650E1">
        <w:rPr>
          <w:b/>
          <w:sz w:val="23"/>
          <w:szCs w:val="23"/>
          <w:lang w:val="lv-LV"/>
        </w:rPr>
        <w:t>peļņas izlietošana</w:t>
      </w:r>
      <w:bookmarkEnd w:id="4"/>
      <w:r w:rsidRPr="007650E1">
        <w:rPr>
          <w:b/>
          <w:bCs/>
          <w:sz w:val="23"/>
          <w:szCs w:val="23"/>
          <w:lang w:val="lv-LV"/>
        </w:rPr>
        <w:t>”</w:t>
      </w:r>
      <w:r w:rsidRPr="007650E1">
        <w:rPr>
          <w:b/>
          <w:sz w:val="23"/>
          <w:szCs w:val="23"/>
          <w:lang w:val="lv-LV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82577F" w:rsidRPr="007650E1" w14:paraId="766F5F1C" w14:textId="77777777" w:rsidTr="002A4576">
        <w:tc>
          <w:tcPr>
            <w:tcW w:w="7545" w:type="dxa"/>
            <w:shd w:val="clear" w:color="auto" w:fill="auto"/>
          </w:tcPr>
          <w:p w14:paraId="117F7F84" w14:textId="77777777" w:rsidR="0082577F" w:rsidRPr="007650E1" w:rsidRDefault="0082577F" w:rsidP="002A4576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lastRenderedPageBreak/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634B9908" w14:textId="77777777" w:rsidR="0082577F" w:rsidRPr="007650E1" w:rsidRDefault="0082577F" w:rsidP="002A4576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663ABCF1" w14:textId="77777777" w:rsidR="0082577F" w:rsidRPr="007650E1" w:rsidRDefault="0082577F" w:rsidP="002A4576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Pret*</w:t>
            </w:r>
          </w:p>
        </w:tc>
      </w:tr>
      <w:tr w:rsidR="0082577F" w:rsidRPr="00427697" w14:paraId="19847E29" w14:textId="77777777" w:rsidTr="002A4576">
        <w:tc>
          <w:tcPr>
            <w:tcW w:w="7545" w:type="dxa"/>
            <w:shd w:val="clear" w:color="auto" w:fill="auto"/>
          </w:tcPr>
          <w:p w14:paraId="283ED5DE" w14:textId="345D5E31" w:rsidR="0023023A" w:rsidRPr="007650E1" w:rsidRDefault="00977663" w:rsidP="007650E1">
            <w:pPr>
              <w:jc w:val="both"/>
              <w:rPr>
                <w:sz w:val="23"/>
                <w:szCs w:val="23"/>
                <w:lang w:val="lv-LV"/>
              </w:rPr>
            </w:pPr>
            <w:bookmarkStart w:id="5" w:name="_Hlk128396479"/>
            <w:r w:rsidRPr="007650E1">
              <w:rPr>
                <w:sz w:val="23"/>
                <w:szCs w:val="23"/>
                <w:lang w:val="lv-LV"/>
              </w:rPr>
              <w:t xml:space="preserve">Apstiprināt akciju sabiedrības “Conexus Baltic Grid” valdes priekšlikumu </w:t>
            </w:r>
            <w:r w:rsidR="0023023A" w:rsidRPr="007650E1">
              <w:rPr>
                <w:sz w:val="23"/>
                <w:szCs w:val="23"/>
                <w:lang w:val="lv-LV"/>
              </w:rPr>
              <w:t xml:space="preserve">izmaksāt dividendēs </w:t>
            </w:r>
            <w:r w:rsidR="00427697">
              <w:rPr>
                <w:rFonts w:eastAsiaTheme="minorHAnsi"/>
                <w:color w:val="000000"/>
                <w:lang w:val="lv-LV"/>
              </w:rPr>
              <w:t>8 355 078</w:t>
            </w:r>
            <w:r w:rsidR="00427697" w:rsidRPr="0098659F">
              <w:rPr>
                <w:rFonts w:eastAsiaTheme="minorHAnsi"/>
                <w:color w:val="000000"/>
                <w:lang w:val="lv-LV"/>
              </w:rPr>
              <w:t>,</w:t>
            </w:r>
            <w:r w:rsidR="00427697">
              <w:rPr>
                <w:rFonts w:eastAsiaTheme="minorHAnsi"/>
                <w:color w:val="000000"/>
                <w:lang w:val="lv-LV"/>
              </w:rPr>
              <w:t>69</w:t>
            </w:r>
            <w:r w:rsidR="00427697" w:rsidRPr="0098659F">
              <w:rPr>
                <w:rFonts w:eastAsiaTheme="minorHAnsi"/>
                <w:color w:val="000000"/>
                <w:lang w:val="lv-LV"/>
              </w:rPr>
              <w:t> EUR</w:t>
            </w:r>
            <w:r w:rsidR="00427697" w:rsidRPr="007650E1">
              <w:rPr>
                <w:sz w:val="23"/>
                <w:szCs w:val="23"/>
                <w:lang w:val="lv-LV"/>
              </w:rPr>
              <w:t xml:space="preserve"> </w:t>
            </w:r>
            <w:r w:rsidR="0023023A" w:rsidRPr="007650E1">
              <w:rPr>
                <w:sz w:val="23"/>
                <w:szCs w:val="23"/>
                <w:lang w:val="lv-LV"/>
              </w:rPr>
              <w:t xml:space="preserve">jeb </w:t>
            </w:r>
            <w:r w:rsidR="00427697">
              <w:rPr>
                <w:sz w:val="23"/>
                <w:szCs w:val="23"/>
                <w:lang w:val="lv-LV"/>
              </w:rPr>
              <w:t xml:space="preserve">0,21 </w:t>
            </w:r>
            <w:r w:rsidR="0023023A" w:rsidRPr="007650E1">
              <w:rPr>
                <w:sz w:val="23"/>
                <w:szCs w:val="23"/>
                <w:lang w:val="lv-LV"/>
              </w:rPr>
              <w:t>EUR par katru akciju no 202</w:t>
            </w:r>
            <w:r w:rsidR="00F845E5" w:rsidRPr="007650E1">
              <w:rPr>
                <w:sz w:val="23"/>
                <w:szCs w:val="23"/>
                <w:lang w:val="lv-LV"/>
              </w:rPr>
              <w:t>2</w:t>
            </w:r>
            <w:r w:rsidR="0023023A" w:rsidRPr="007650E1">
              <w:rPr>
                <w:sz w:val="23"/>
                <w:szCs w:val="23"/>
                <w:lang w:val="lv-LV"/>
              </w:rPr>
              <w:t>.</w:t>
            </w:r>
            <w:r w:rsidR="00053F90" w:rsidRPr="007650E1">
              <w:rPr>
                <w:sz w:val="23"/>
                <w:szCs w:val="23"/>
                <w:lang w:val="lv-LV"/>
              </w:rPr>
              <w:t> </w:t>
            </w:r>
            <w:r w:rsidR="0023023A" w:rsidRPr="007650E1">
              <w:rPr>
                <w:sz w:val="23"/>
                <w:szCs w:val="23"/>
                <w:lang w:val="lv-LV"/>
              </w:rPr>
              <w:t>gada peļņas, par dividenžu aprēķina datumu nosakot 202</w:t>
            </w:r>
            <w:r w:rsidR="00F845E5" w:rsidRPr="007650E1">
              <w:rPr>
                <w:sz w:val="23"/>
                <w:szCs w:val="23"/>
                <w:lang w:val="lv-LV"/>
              </w:rPr>
              <w:t>3</w:t>
            </w:r>
            <w:r w:rsidR="0023023A" w:rsidRPr="007650E1">
              <w:rPr>
                <w:sz w:val="23"/>
                <w:szCs w:val="23"/>
                <w:lang w:val="lv-LV"/>
              </w:rPr>
              <w:t xml:space="preserve">. gada </w:t>
            </w:r>
            <w:r w:rsidR="00427697">
              <w:rPr>
                <w:sz w:val="23"/>
                <w:szCs w:val="23"/>
                <w:lang w:val="lv-LV"/>
              </w:rPr>
              <w:t>5. jūniju</w:t>
            </w:r>
            <w:r w:rsidR="0023023A" w:rsidRPr="007650E1">
              <w:rPr>
                <w:sz w:val="23"/>
                <w:szCs w:val="23"/>
                <w:lang w:val="lv-LV"/>
              </w:rPr>
              <w:t xml:space="preserve"> un par dividenžu maksājuma datumu nosakot 202</w:t>
            </w:r>
            <w:r w:rsidR="00F845E5" w:rsidRPr="007650E1">
              <w:rPr>
                <w:sz w:val="23"/>
                <w:szCs w:val="23"/>
                <w:lang w:val="lv-LV"/>
              </w:rPr>
              <w:t>3</w:t>
            </w:r>
            <w:r w:rsidR="0023023A" w:rsidRPr="007650E1">
              <w:rPr>
                <w:sz w:val="23"/>
                <w:szCs w:val="23"/>
                <w:lang w:val="lv-LV"/>
              </w:rPr>
              <w:t>.</w:t>
            </w:r>
            <w:r w:rsidR="00C83FFB">
              <w:rPr>
                <w:sz w:val="23"/>
                <w:szCs w:val="23"/>
                <w:lang w:val="lv-LV"/>
              </w:rPr>
              <w:t> </w:t>
            </w:r>
            <w:r w:rsidR="0023023A" w:rsidRPr="007650E1">
              <w:rPr>
                <w:sz w:val="23"/>
                <w:szCs w:val="23"/>
                <w:lang w:val="lv-LV"/>
              </w:rPr>
              <w:t xml:space="preserve">gada </w:t>
            </w:r>
            <w:r w:rsidR="00427697">
              <w:rPr>
                <w:sz w:val="23"/>
                <w:szCs w:val="23"/>
                <w:lang w:val="lv-LV"/>
              </w:rPr>
              <w:t>8. jūniju</w:t>
            </w:r>
            <w:r w:rsidR="0023023A" w:rsidRPr="007650E1">
              <w:rPr>
                <w:sz w:val="23"/>
                <w:szCs w:val="23"/>
                <w:lang w:val="lv-LV"/>
              </w:rPr>
              <w:t xml:space="preserve">, bet pārējo peļņas daļu </w:t>
            </w:r>
            <w:r w:rsidR="00427697" w:rsidRPr="000D560C">
              <w:rPr>
                <w:lang w:val="lv-LV"/>
              </w:rPr>
              <w:t xml:space="preserve">3 </w:t>
            </w:r>
            <w:r w:rsidR="00427697">
              <w:rPr>
                <w:lang w:val="lv-LV"/>
              </w:rPr>
              <w:t>009</w:t>
            </w:r>
            <w:r w:rsidR="00427697" w:rsidRPr="000D560C">
              <w:rPr>
                <w:lang w:val="lv-LV"/>
              </w:rPr>
              <w:t xml:space="preserve"> </w:t>
            </w:r>
            <w:r w:rsidR="00427697">
              <w:rPr>
                <w:lang w:val="lv-LV"/>
              </w:rPr>
              <w:t>666</w:t>
            </w:r>
            <w:r w:rsidR="00427697" w:rsidRPr="000D560C">
              <w:rPr>
                <w:lang w:val="lv-LV"/>
              </w:rPr>
              <w:t>,5</w:t>
            </w:r>
            <w:r w:rsidR="00427697">
              <w:rPr>
                <w:lang w:val="lv-LV"/>
              </w:rPr>
              <w:t>6</w:t>
            </w:r>
            <w:r w:rsidR="00427697" w:rsidRPr="000D560C">
              <w:rPr>
                <w:lang w:val="lv-LV"/>
              </w:rPr>
              <w:t xml:space="preserve"> </w:t>
            </w:r>
            <w:r w:rsidR="0023023A" w:rsidRPr="007650E1">
              <w:rPr>
                <w:sz w:val="23"/>
                <w:szCs w:val="23"/>
                <w:lang w:val="lv-LV"/>
              </w:rPr>
              <w:t>EUR ieskaitīt nesadalītajā peļņā.</w:t>
            </w:r>
            <w:bookmarkEnd w:id="5"/>
          </w:p>
        </w:tc>
        <w:tc>
          <w:tcPr>
            <w:tcW w:w="850" w:type="dxa"/>
            <w:shd w:val="clear" w:color="auto" w:fill="auto"/>
          </w:tcPr>
          <w:p w14:paraId="0D9F7BF8" w14:textId="77777777" w:rsidR="0082577F" w:rsidRPr="007650E1" w:rsidRDefault="0082577F" w:rsidP="002A4576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3A639629" w14:textId="77777777" w:rsidR="0082577F" w:rsidRPr="007650E1" w:rsidRDefault="0082577F" w:rsidP="002A4576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</w:tr>
    </w:tbl>
    <w:p w14:paraId="0AE8A784" w14:textId="77777777" w:rsidR="00525270" w:rsidRPr="007650E1" w:rsidRDefault="00525270" w:rsidP="00525270">
      <w:pPr>
        <w:ind w:left="360"/>
        <w:jc w:val="both"/>
        <w:rPr>
          <w:b/>
          <w:bCs/>
          <w:sz w:val="23"/>
          <w:szCs w:val="23"/>
          <w:lang w:val="lv-LV"/>
        </w:rPr>
      </w:pPr>
    </w:p>
    <w:p w14:paraId="1A6F2469" w14:textId="54C90220" w:rsidR="0082577F" w:rsidRPr="007650E1" w:rsidRDefault="0082577F" w:rsidP="0082577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3"/>
          <w:szCs w:val="23"/>
          <w:lang w:val="lv-LV"/>
        </w:rPr>
      </w:pPr>
      <w:r w:rsidRPr="007650E1">
        <w:rPr>
          <w:b/>
          <w:sz w:val="23"/>
          <w:szCs w:val="23"/>
          <w:lang w:val="lv-LV"/>
        </w:rPr>
        <w:t xml:space="preserve">Darba kārtības jautājumā </w:t>
      </w:r>
      <w:r w:rsidR="0095697E" w:rsidRPr="007650E1">
        <w:rPr>
          <w:b/>
          <w:sz w:val="23"/>
          <w:szCs w:val="23"/>
          <w:lang w:val="lv-LV"/>
        </w:rPr>
        <w:t>“</w:t>
      </w:r>
      <w:bookmarkStart w:id="6" w:name="_Hlk128396490"/>
      <w:r w:rsidR="00F845E5" w:rsidRPr="007650E1">
        <w:rPr>
          <w:b/>
          <w:sz w:val="23"/>
          <w:szCs w:val="23"/>
          <w:lang w:val="lv-LV"/>
        </w:rPr>
        <w:t>Akciju sabiedrības “Conexus Baltic Grid” akciju konversija</w:t>
      </w:r>
      <w:bookmarkEnd w:id="6"/>
      <w:r w:rsidRPr="007650E1">
        <w:rPr>
          <w:b/>
          <w:sz w:val="23"/>
          <w:szCs w:val="23"/>
          <w:lang w:val="lv-LV"/>
        </w:rPr>
        <w:t>”: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9A6397" w:rsidRPr="007650E1" w14:paraId="0F52398B" w14:textId="77777777" w:rsidTr="0023023A">
        <w:tc>
          <w:tcPr>
            <w:tcW w:w="7545" w:type="dxa"/>
            <w:tcBorders>
              <w:bottom w:val="single" w:sz="4" w:space="0" w:color="auto"/>
            </w:tcBorders>
            <w:shd w:val="clear" w:color="auto" w:fill="auto"/>
          </w:tcPr>
          <w:p w14:paraId="34D47F20" w14:textId="77777777" w:rsidR="0082577F" w:rsidRPr="007650E1" w:rsidRDefault="0082577F" w:rsidP="002A4576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Lēmuma projekts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71DC431" w14:textId="77777777" w:rsidR="0082577F" w:rsidRPr="007650E1" w:rsidRDefault="0082577F" w:rsidP="002A4576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 Par*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BFC7647" w14:textId="77777777" w:rsidR="0082577F" w:rsidRPr="007650E1" w:rsidRDefault="0082577F" w:rsidP="002A4576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Pret*</w:t>
            </w:r>
          </w:p>
        </w:tc>
      </w:tr>
      <w:tr w:rsidR="009A6397" w:rsidRPr="00C150F1" w14:paraId="72D0830F" w14:textId="77777777" w:rsidTr="0023023A">
        <w:tc>
          <w:tcPr>
            <w:tcW w:w="7545" w:type="dxa"/>
            <w:tcBorders>
              <w:bottom w:val="single" w:sz="4" w:space="0" w:color="auto"/>
            </w:tcBorders>
            <w:shd w:val="clear" w:color="auto" w:fill="auto"/>
          </w:tcPr>
          <w:p w14:paraId="1F2312A0" w14:textId="4E2ED838" w:rsidR="0095697E" w:rsidRPr="007650E1" w:rsidRDefault="00FB0984" w:rsidP="00FB0984">
            <w:pPr>
              <w:pStyle w:val="SLONormal"/>
              <w:numPr>
                <w:ilvl w:val="0"/>
                <w:numId w:val="38"/>
              </w:numPr>
              <w:tabs>
                <w:tab w:val="left" w:pos="376"/>
              </w:tabs>
              <w:spacing w:before="0" w:after="0"/>
              <w:ind w:left="376" w:hanging="376"/>
              <w:rPr>
                <w:rFonts w:asciiTheme="majorBidi" w:hAnsiTheme="majorBidi" w:cstheme="majorBidi"/>
                <w:sz w:val="23"/>
                <w:szCs w:val="23"/>
                <w:lang w:val="lv-LV"/>
              </w:rPr>
            </w:pPr>
            <w:bookmarkStart w:id="7" w:name="_Hlk128396499"/>
            <w:r w:rsidRPr="007650E1">
              <w:rPr>
                <w:sz w:val="23"/>
                <w:szCs w:val="23"/>
                <w:lang w:val="lv-LV"/>
              </w:rPr>
              <w:t>K</w:t>
            </w:r>
            <w:r w:rsidR="00F845E5" w:rsidRPr="007650E1">
              <w:rPr>
                <w:sz w:val="23"/>
                <w:szCs w:val="23"/>
                <w:lang w:val="lv-LV"/>
              </w:rPr>
              <w:t xml:space="preserve">onvertēt akciju sabiedrības “Conexus Baltic Grid” akcijas no </w:t>
            </w:r>
            <w:bookmarkStart w:id="8" w:name="_Hlk125635130"/>
            <w:r w:rsidR="00F845E5" w:rsidRPr="007650E1">
              <w:rPr>
                <w:rFonts w:asciiTheme="majorBidi" w:hAnsiTheme="majorBidi" w:cstheme="majorBidi"/>
                <w:sz w:val="23"/>
                <w:szCs w:val="23"/>
                <w:lang w:val="lv-LV"/>
              </w:rPr>
              <w:t>dematerializētām vārda akcij</w:t>
            </w:r>
            <w:bookmarkEnd w:id="8"/>
            <w:r w:rsidR="00F845E5" w:rsidRPr="007650E1">
              <w:rPr>
                <w:rFonts w:asciiTheme="majorBidi" w:hAnsiTheme="majorBidi" w:cstheme="majorBidi"/>
                <w:sz w:val="23"/>
                <w:szCs w:val="23"/>
                <w:lang w:val="lv-LV"/>
              </w:rPr>
              <w:t>ām uz dematerializētām akcijām</w:t>
            </w:r>
            <w:r w:rsidRPr="007650E1">
              <w:rPr>
                <w:rFonts w:asciiTheme="majorBidi" w:hAnsiTheme="majorBidi" w:cstheme="majorBidi"/>
                <w:sz w:val="23"/>
                <w:szCs w:val="23"/>
                <w:lang w:val="lv-LV"/>
              </w:rPr>
              <w:t>.</w:t>
            </w:r>
          </w:p>
          <w:p w14:paraId="6076425D" w14:textId="2A23FA6C" w:rsidR="00FB0984" w:rsidRPr="007650E1" w:rsidRDefault="00FB0984" w:rsidP="00FB0984">
            <w:pPr>
              <w:pStyle w:val="SLONormal"/>
              <w:numPr>
                <w:ilvl w:val="0"/>
                <w:numId w:val="38"/>
              </w:numPr>
              <w:tabs>
                <w:tab w:val="left" w:pos="376"/>
              </w:tabs>
              <w:spacing w:before="0" w:after="0"/>
              <w:ind w:left="376" w:hanging="376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Noteikt, ka akciju konversija stājas spēkā 2023. gada 1. jūlijā.</w:t>
            </w:r>
            <w:bookmarkEnd w:id="7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3DCE4D2" w14:textId="77777777" w:rsidR="0082577F" w:rsidRPr="007650E1" w:rsidRDefault="0082577F" w:rsidP="002A4576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C430982" w14:textId="77777777" w:rsidR="0082577F" w:rsidRPr="007650E1" w:rsidRDefault="0082577F" w:rsidP="002A4576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</w:tr>
    </w:tbl>
    <w:p w14:paraId="7402E885" w14:textId="2E9F370B" w:rsidR="0023023A" w:rsidRPr="007650E1" w:rsidRDefault="0023023A" w:rsidP="00292B46">
      <w:pPr>
        <w:ind w:left="360"/>
        <w:jc w:val="both"/>
        <w:rPr>
          <w:b/>
          <w:bCs/>
          <w:sz w:val="23"/>
          <w:szCs w:val="23"/>
          <w:lang w:val="lv-LV"/>
        </w:rPr>
      </w:pPr>
    </w:p>
    <w:p w14:paraId="6B11F74C" w14:textId="6038BC26" w:rsidR="0082577F" w:rsidRPr="007650E1" w:rsidRDefault="0082577F" w:rsidP="0082577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3"/>
          <w:szCs w:val="23"/>
          <w:lang w:val="lv-LV"/>
        </w:rPr>
      </w:pPr>
      <w:r w:rsidRPr="007650E1">
        <w:rPr>
          <w:b/>
          <w:sz w:val="23"/>
          <w:szCs w:val="23"/>
          <w:lang w:val="lv-LV"/>
        </w:rPr>
        <w:t xml:space="preserve">Darba kārtības jautājumā </w:t>
      </w:r>
      <w:r w:rsidR="0095697E" w:rsidRPr="007650E1">
        <w:rPr>
          <w:b/>
          <w:sz w:val="23"/>
          <w:szCs w:val="23"/>
          <w:lang w:val="lv-LV"/>
        </w:rPr>
        <w:t>“</w:t>
      </w:r>
      <w:bookmarkStart w:id="9" w:name="_Hlk128396548"/>
      <w:r w:rsidR="00A7087D" w:rsidRPr="007650E1">
        <w:rPr>
          <w:b/>
          <w:sz w:val="23"/>
          <w:szCs w:val="23"/>
          <w:lang w:val="lv-LV"/>
        </w:rPr>
        <w:t>Akciju sabiedrības “Conexus Baltic Grid” statūtu grozījumi</w:t>
      </w:r>
      <w:bookmarkEnd w:id="9"/>
      <w:r w:rsidRPr="007650E1">
        <w:rPr>
          <w:b/>
          <w:sz w:val="23"/>
          <w:szCs w:val="23"/>
          <w:lang w:val="lv-LV"/>
        </w:rPr>
        <w:t>”: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9A6397" w:rsidRPr="007650E1" w14:paraId="6A38650D" w14:textId="77777777" w:rsidTr="002A4576">
        <w:tc>
          <w:tcPr>
            <w:tcW w:w="7545" w:type="dxa"/>
            <w:shd w:val="clear" w:color="auto" w:fill="auto"/>
          </w:tcPr>
          <w:p w14:paraId="2B491E97" w14:textId="77777777" w:rsidR="0082577F" w:rsidRPr="007650E1" w:rsidRDefault="0082577F" w:rsidP="002A4576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2F2743A0" w14:textId="77777777" w:rsidR="0082577F" w:rsidRPr="007650E1" w:rsidRDefault="0082577F" w:rsidP="002A4576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105A1084" w14:textId="77777777" w:rsidR="0082577F" w:rsidRPr="007650E1" w:rsidRDefault="0082577F" w:rsidP="002A4576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Pret*</w:t>
            </w:r>
          </w:p>
        </w:tc>
      </w:tr>
      <w:tr w:rsidR="0082577F" w:rsidRPr="00C150F1" w14:paraId="4E42DDB3" w14:textId="77777777" w:rsidTr="002A4576">
        <w:tc>
          <w:tcPr>
            <w:tcW w:w="7545" w:type="dxa"/>
            <w:shd w:val="clear" w:color="auto" w:fill="auto"/>
          </w:tcPr>
          <w:p w14:paraId="7EE57D7C" w14:textId="3D71521D" w:rsidR="0082577F" w:rsidRPr="007650E1" w:rsidRDefault="00A7087D" w:rsidP="00053F90">
            <w:pPr>
              <w:pStyle w:val="ListParagraph"/>
              <w:numPr>
                <w:ilvl w:val="0"/>
                <w:numId w:val="36"/>
              </w:numPr>
              <w:tabs>
                <w:tab w:val="left" w:pos="381"/>
              </w:tabs>
              <w:ind w:left="381"/>
              <w:jc w:val="both"/>
              <w:rPr>
                <w:sz w:val="23"/>
                <w:szCs w:val="23"/>
                <w:lang w:val="lv-LV"/>
              </w:rPr>
            </w:pPr>
            <w:bookmarkStart w:id="10" w:name="_Hlk128396559"/>
            <w:r w:rsidRPr="007650E1">
              <w:rPr>
                <w:sz w:val="23"/>
                <w:szCs w:val="23"/>
                <w:lang w:val="lv-LV"/>
              </w:rPr>
              <w:t>Apstiprināt grozījumus Akciju sabiedrības “Conexus Baltic Grid” statūtu 2., 10., 11. un 19. punktā</w:t>
            </w:r>
            <w:r w:rsidR="00FB0984" w:rsidRPr="007650E1">
              <w:rPr>
                <w:sz w:val="23"/>
                <w:szCs w:val="23"/>
                <w:lang w:val="lv-LV"/>
              </w:rPr>
              <w:t xml:space="preserve"> (3. pielikums)</w:t>
            </w:r>
            <w:r w:rsidRPr="007650E1">
              <w:rPr>
                <w:sz w:val="23"/>
                <w:szCs w:val="23"/>
                <w:lang w:val="lv-LV"/>
              </w:rPr>
              <w:t>.</w:t>
            </w:r>
          </w:p>
          <w:p w14:paraId="1089A068" w14:textId="781F64DE" w:rsidR="00053F90" w:rsidRPr="007650E1" w:rsidRDefault="00053F90" w:rsidP="00053F90">
            <w:pPr>
              <w:pStyle w:val="ListParagraph"/>
              <w:numPr>
                <w:ilvl w:val="0"/>
                <w:numId w:val="36"/>
              </w:numPr>
              <w:tabs>
                <w:tab w:val="left" w:pos="381"/>
              </w:tabs>
              <w:ind w:left="381"/>
              <w:jc w:val="both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Noteikt, ka grozījumi Akciju sabiedrības “Conexus Baltic Grid” statūtos stājas spēkā 2023. gada 1. jūlijā</w:t>
            </w:r>
            <w:r w:rsidR="00FB0984" w:rsidRPr="007650E1">
              <w:rPr>
                <w:sz w:val="23"/>
                <w:szCs w:val="23"/>
                <w:lang w:val="lv-LV"/>
              </w:rPr>
              <w:t>.</w:t>
            </w:r>
            <w:bookmarkEnd w:id="10"/>
          </w:p>
        </w:tc>
        <w:tc>
          <w:tcPr>
            <w:tcW w:w="850" w:type="dxa"/>
            <w:shd w:val="clear" w:color="auto" w:fill="auto"/>
          </w:tcPr>
          <w:p w14:paraId="0ADB72DA" w14:textId="77777777" w:rsidR="0082577F" w:rsidRPr="007650E1" w:rsidRDefault="0082577F" w:rsidP="002A4576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1FD1CA19" w14:textId="77777777" w:rsidR="0082577F" w:rsidRPr="007650E1" w:rsidRDefault="0082577F" w:rsidP="002A4576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</w:tr>
    </w:tbl>
    <w:p w14:paraId="763FF3D7" w14:textId="77777777" w:rsidR="00292B46" w:rsidRPr="007650E1" w:rsidRDefault="00292B46" w:rsidP="00292B46">
      <w:pPr>
        <w:jc w:val="both"/>
        <w:rPr>
          <w:b/>
          <w:bCs/>
          <w:sz w:val="23"/>
          <w:szCs w:val="23"/>
          <w:lang w:val="lv-LV"/>
        </w:rPr>
      </w:pPr>
    </w:p>
    <w:p w14:paraId="7C572A31" w14:textId="72D15779" w:rsidR="003148A4" w:rsidRPr="007650E1" w:rsidRDefault="003148A4" w:rsidP="003148A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3"/>
          <w:szCs w:val="23"/>
          <w:lang w:val="lv-LV"/>
        </w:rPr>
      </w:pPr>
      <w:bookmarkStart w:id="11" w:name="_Hlk98249255"/>
      <w:r w:rsidRPr="007650E1">
        <w:rPr>
          <w:b/>
          <w:sz w:val="23"/>
          <w:szCs w:val="23"/>
          <w:lang w:val="lv-LV"/>
        </w:rPr>
        <w:t>Darba kārtības jautājumā “</w:t>
      </w:r>
      <w:bookmarkStart w:id="12" w:name="_Hlk128396596"/>
      <w:r w:rsidR="00A7087D" w:rsidRPr="007650E1">
        <w:rPr>
          <w:b/>
          <w:bCs/>
          <w:sz w:val="23"/>
          <w:szCs w:val="23"/>
          <w:lang w:val="lv-LV"/>
        </w:rPr>
        <w:t>Centrālā vērtspapīru depozitārija, kurā iegrāmatot akcijas, izvēle</w:t>
      </w:r>
      <w:bookmarkEnd w:id="12"/>
      <w:r w:rsidRPr="007650E1">
        <w:rPr>
          <w:b/>
          <w:bCs/>
          <w:sz w:val="23"/>
          <w:szCs w:val="23"/>
          <w:lang w:val="lv-LV"/>
        </w:rPr>
        <w:t>”: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3148A4" w:rsidRPr="007650E1" w14:paraId="6F008FAF" w14:textId="77777777" w:rsidTr="005C2C63">
        <w:tc>
          <w:tcPr>
            <w:tcW w:w="7545" w:type="dxa"/>
            <w:shd w:val="clear" w:color="auto" w:fill="auto"/>
          </w:tcPr>
          <w:p w14:paraId="36FA9C54" w14:textId="77777777" w:rsidR="003148A4" w:rsidRPr="007650E1" w:rsidRDefault="003148A4" w:rsidP="005C2C63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474C062D" w14:textId="77777777" w:rsidR="003148A4" w:rsidRPr="007650E1" w:rsidRDefault="003148A4" w:rsidP="005C2C63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4A95C703" w14:textId="77777777" w:rsidR="003148A4" w:rsidRPr="007650E1" w:rsidRDefault="003148A4" w:rsidP="005C2C63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Pret*</w:t>
            </w:r>
          </w:p>
        </w:tc>
      </w:tr>
      <w:tr w:rsidR="003148A4" w:rsidRPr="00C150F1" w14:paraId="68948F69" w14:textId="77777777" w:rsidTr="005C2C63">
        <w:tc>
          <w:tcPr>
            <w:tcW w:w="7545" w:type="dxa"/>
            <w:shd w:val="clear" w:color="auto" w:fill="auto"/>
          </w:tcPr>
          <w:p w14:paraId="30F00907" w14:textId="4EAEB117" w:rsidR="003148A4" w:rsidRPr="007650E1" w:rsidRDefault="00A7087D" w:rsidP="00FB0984">
            <w:pPr>
              <w:pStyle w:val="ListParagraph"/>
              <w:numPr>
                <w:ilvl w:val="0"/>
                <w:numId w:val="39"/>
              </w:numPr>
              <w:tabs>
                <w:tab w:val="left" w:pos="381"/>
              </w:tabs>
              <w:ind w:left="376"/>
              <w:jc w:val="both"/>
              <w:rPr>
                <w:sz w:val="23"/>
                <w:szCs w:val="23"/>
                <w:lang w:val="lv-LV"/>
              </w:rPr>
            </w:pPr>
            <w:bookmarkStart w:id="13" w:name="_Hlk128396607"/>
            <w:r w:rsidRPr="007650E1">
              <w:rPr>
                <w:sz w:val="23"/>
                <w:szCs w:val="23"/>
                <w:lang w:val="lv-LV"/>
              </w:rPr>
              <w:t xml:space="preserve">Noteikt, ka akciju sabiedrības “Conexus Baltic Grid” </w:t>
            </w:r>
            <w:r w:rsidR="00FB0984" w:rsidRPr="007650E1">
              <w:rPr>
                <w:sz w:val="23"/>
                <w:szCs w:val="23"/>
                <w:lang w:val="lv-LV"/>
              </w:rPr>
              <w:t xml:space="preserve">dematerializētās </w:t>
            </w:r>
            <w:r w:rsidRPr="007650E1">
              <w:rPr>
                <w:sz w:val="23"/>
                <w:szCs w:val="23"/>
                <w:lang w:val="lv-LV"/>
              </w:rPr>
              <w:t>akcijas ir iegrāmatojamas centrālajā vērtspapīru depozitārijā Nasdaq CSD</w:t>
            </w:r>
            <w:r w:rsidR="00FB0984" w:rsidRPr="007650E1">
              <w:rPr>
                <w:sz w:val="23"/>
                <w:szCs w:val="23"/>
                <w:lang w:val="lv-LV"/>
              </w:rPr>
              <w:t xml:space="preserve"> </w:t>
            </w:r>
            <w:r w:rsidRPr="007650E1">
              <w:rPr>
                <w:sz w:val="23"/>
                <w:szCs w:val="23"/>
                <w:lang w:val="lv-LV"/>
              </w:rPr>
              <w:t>SE</w:t>
            </w:r>
            <w:r w:rsidR="00FB00DC" w:rsidRPr="007650E1">
              <w:rPr>
                <w:sz w:val="23"/>
                <w:szCs w:val="23"/>
                <w:lang w:val="lv-LV"/>
              </w:rPr>
              <w:t>.</w:t>
            </w:r>
          </w:p>
          <w:p w14:paraId="0395255D" w14:textId="6C0ABD15" w:rsidR="00FB0984" w:rsidRPr="007650E1" w:rsidRDefault="00FB0984" w:rsidP="00FB0984">
            <w:pPr>
              <w:pStyle w:val="ListParagraph"/>
              <w:numPr>
                <w:ilvl w:val="0"/>
                <w:numId w:val="39"/>
              </w:numPr>
              <w:tabs>
                <w:tab w:val="left" w:pos="381"/>
              </w:tabs>
              <w:ind w:left="376"/>
              <w:jc w:val="both"/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Noteikt, ka šis lēmums stājas spēkā 2023. gada 1. jūlijā.</w:t>
            </w:r>
            <w:bookmarkEnd w:id="13"/>
          </w:p>
        </w:tc>
        <w:tc>
          <w:tcPr>
            <w:tcW w:w="850" w:type="dxa"/>
            <w:shd w:val="clear" w:color="auto" w:fill="auto"/>
          </w:tcPr>
          <w:p w14:paraId="0BC70CC6" w14:textId="77777777" w:rsidR="003148A4" w:rsidRPr="007650E1" w:rsidRDefault="003148A4" w:rsidP="005C2C63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6E41ACF1" w14:textId="77777777" w:rsidR="003148A4" w:rsidRPr="007650E1" w:rsidRDefault="003148A4" w:rsidP="005C2C63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</w:tr>
      <w:bookmarkEnd w:id="11"/>
    </w:tbl>
    <w:p w14:paraId="49526FEC" w14:textId="0B2D2410" w:rsidR="00292B46" w:rsidRPr="007650E1" w:rsidRDefault="00292B46" w:rsidP="00292B46">
      <w:pPr>
        <w:jc w:val="both"/>
        <w:rPr>
          <w:b/>
          <w:bCs/>
          <w:sz w:val="23"/>
          <w:szCs w:val="23"/>
          <w:lang w:val="lv-LV"/>
        </w:rPr>
      </w:pPr>
    </w:p>
    <w:p w14:paraId="6DDB0063" w14:textId="0F302F84" w:rsidR="003A1334" w:rsidRPr="009A6397" w:rsidRDefault="003A1334" w:rsidP="003A133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3"/>
          <w:szCs w:val="23"/>
          <w:lang w:val="lv-LV"/>
        </w:rPr>
      </w:pPr>
      <w:r w:rsidRPr="009A6397">
        <w:rPr>
          <w:b/>
          <w:sz w:val="23"/>
          <w:szCs w:val="23"/>
          <w:lang w:val="lv-LV"/>
        </w:rPr>
        <w:t>Darba kārtības jautājumā “</w:t>
      </w:r>
      <w:r w:rsidRPr="007650E1">
        <w:rPr>
          <w:b/>
          <w:sz w:val="23"/>
          <w:szCs w:val="23"/>
          <w:lang w:val="lv-LV"/>
        </w:rPr>
        <w:t>Akciju sabiedrības</w:t>
      </w:r>
      <w:r w:rsidRPr="009A6397">
        <w:rPr>
          <w:b/>
          <w:bCs/>
          <w:sz w:val="23"/>
          <w:szCs w:val="23"/>
          <w:lang w:val="lv-LV"/>
        </w:rPr>
        <w:t xml:space="preserve"> “Conexus Baltic Grid” </w:t>
      </w:r>
      <w:r w:rsidRPr="009A6397">
        <w:rPr>
          <w:b/>
          <w:sz w:val="23"/>
          <w:szCs w:val="23"/>
          <w:lang w:val="lv-LV"/>
        </w:rPr>
        <w:t>padomes locekļu vēlēšanas</w:t>
      </w:r>
      <w:r w:rsidRPr="009A6397">
        <w:rPr>
          <w:b/>
          <w:bCs/>
          <w:sz w:val="23"/>
          <w:szCs w:val="23"/>
          <w:lang w:val="lv-LV"/>
        </w:rPr>
        <w:t>”</w:t>
      </w:r>
      <w:r w:rsidRPr="009A6397">
        <w:rPr>
          <w:b/>
          <w:sz w:val="23"/>
          <w:szCs w:val="23"/>
          <w:lang w:val="lv-LV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3A1334" w:rsidRPr="009A6397" w14:paraId="2A421EBD" w14:textId="77777777" w:rsidTr="00C36ABD">
        <w:tc>
          <w:tcPr>
            <w:tcW w:w="7545" w:type="dxa"/>
            <w:shd w:val="clear" w:color="auto" w:fill="auto"/>
          </w:tcPr>
          <w:p w14:paraId="05AAC310" w14:textId="77777777" w:rsidR="003A1334" w:rsidRPr="009A6397" w:rsidRDefault="003A1334" w:rsidP="00C36ABD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  <w:r w:rsidRPr="009A6397">
              <w:rPr>
                <w:sz w:val="23"/>
                <w:szCs w:val="23"/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030A0246" w14:textId="77777777" w:rsidR="003A1334" w:rsidRPr="009A6397" w:rsidRDefault="003A1334" w:rsidP="00C36ABD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9A6397">
              <w:rPr>
                <w:sz w:val="23"/>
                <w:szCs w:val="23"/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3205F985" w14:textId="77777777" w:rsidR="003A1334" w:rsidRPr="009A6397" w:rsidRDefault="003A1334" w:rsidP="00C36ABD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9A6397">
              <w:rPr>
                <w:sz w:val="23"/>
                <w:szCs w:val="23"/>
                <w:lang w:val="lv-LV"/>
              </w:rPr>
              <w:t>Pret*</w:t>
            </w:r>
          </w:p>
        </w:tc>
      </w:tr>
      <w:tr w:rsidR="003A1334" w:rsidRPr="009A6397" w14:paraId="3171F2DE" w14:textId="77777777" w:rsidTr="00C36ABD">
        <w:tc>
          <w:tcPr>
            <w:tcW w:w="7545" w:type="dxa"/>
            <w:shd w:val="clear" w:color="auto" w:fill="auto"/>
          </w:tcPr>
          <w:p w14:paraId="45A204B6" w14:textId="76956521" w:rsidR="003A1334" w:rsidRPr="009A6397" w:rsidRDefault="003A1334" w:rsidP="00873086">
            <w:pPr>
              <w:pStyle w:val="ListParagraph"/>
              <w:numPr>
                <w:ilvl w:val="0"/>
                <w:numId w:val="40"/>
              </w:numPr>
              <w:tabs>
                <w:tab w:val="left" w:pos="280"/>
              </w:tabs>
              <w:ind w:left="379"/>
              <w:jc w:val="both"/>
              <w:rPr>
                <w:sz w:val="23"/>
                <w:szCs w:val="23"/>
                <w:lang w:val="lv-LV"/>
              </w:rPr>
            </w:pPr>
            <w:r w:rsidRPr="009A6397">
              <w:rPr>
                <w:sz w:val="23"/>
                <w:szCs w:val="23"/>
                <w:lang w:val="lv-LV"/>
              </w:rPr>
              <w:t>Atbrīvot no akciju sabiedrības “Conexus Baltic Grid” padomes locekļa amata Ilmāru Šņucinu</w:t>
            </w:r>
            <w:r w:rsidRPr="009A6397">
              <w:rPr>
                <w:bCs/>
                <w:sz w:val="23"/>
                <w:szCs w:val="23"/>
                <w:lang w:val="lv-LV"/>
              </w:rPr>
              <w:t xml:space="preserve">, </w:t>
            </w:r>
            <w:r w:rsidRPr="009A6397">
              <w:rPr>
                <w:sz w:val="23"/>
                <w:szCs w:val="23"/>
                <w:lang w:val="lv-LV"/>
              </w:rPr>
              <w:t>Normundu Šukstu</w:t>
            </w:r>
            <w:r w:rsidRPr="009A6397">
              <w:rPr>
                <w:bCs/>
                <w:sz w:val="23"/>
                <w:szCs w:val="23"/>
                <w:lang w:val="lv-LV"/>
              </w:rPr>
              <w:t xml:space="preserve">, </w:t>
            </w:r>
            <w:r>
              <w:rPr>
                <w:sz w:val="23"/>
                <w:szCs w:val="23"/>
                <w:lang w:val="lv-LV"/>
              </w:rPr>
              <w:t>Ivaru Moiseju</w:t>
            </w:r>
            <w:r w:rsidRPr="009A6397">
              <w:rPr>
                <w:bCs/>
                <w:sz w:val="23"/>
                <w:szCs w:val="23"/>
                <w:lang w:val="lv-LV"/>
              </w:rPr>
              <w:t xml:space="preserve">, </w:t>
            </w:r>
            <w:r w:rsidRPr="009A6397">
              <w:rPr>
                <w:sz w:val="23"/>
                <w:szCs w:val="23"/>
                <w:lang w:val="lv-LV"/>
              </w:rPr>
              <w:t>Zani Āboliņu</w:t>
            </w:r>
            <w:r w:rsidRPr="009A6397">
              <w:rPr>
                <w:bCs/>
                <w:sz w:val="23"/>
                <w:szCs w:val="23"/>
                <w:lang w:val="lv-LV"/>
              </w:rPr>
              <w:t xml:space="preserve">, </w:t>
            </w:r>
            <w:r w:rsidRPr="009A6397">
              <w:rPr>
                <w:sz w:val="23"/>
                <w:szCs w:val="23"/>
                <w:lang w:val="lv-LV"/>
              </w:rPr>
              <w:t>Tomohide Goto, Viktoru Sentuhovski</w:t>
            </w:r>
            <w:r>
              <w:rPr>
                <w:sz w:val="23"/>
                <w:szCs w:val="23"/>
                <w:lang w:val="lv-LV"/>
              </w:rPr>
              <w:t xml:space="preserve"> un Yukiko Fujii</w:t>
            </w:r>
            <w:r w:rsidRPr="009A6397">
              <w:rPr>
                <w:sz w:val="23"/>
                <w:szCs w:val="23"/>
                <w:lang w:val="lv-LV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739BA1F7" w14:textId="77777777" w:rsidR="003A1334" w:rsidRPr="009A6397" w:rsidRDefault="003A1334" w:rsidP="00C36ABD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34A1777E" w14:textId="77777777" w:rsidR="003A1334" w:rsidRPr="009A6397" w:rsidRDefault="003A1334" w:rsidP="00C36ABD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</w:tr>
    </w:tbl>
    <w:p w14:paraId="7B7EFD2C" w14:textId="77777777" w:rsidR="003A1334" w:rsidRPr="00523368" w:rsidRDefault="003A1334" w:rsidP="003A1334">
      <w:pPr>
        <w:jc w:val="both"/>
        <w:rPr>
          <w:b/>
          <w:bCs/>
          <w:sz w:val="12"/>
          <w:szCs w:val="12"/>
          <w:lang w:val="lv-LV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544"/>
        <w:gridCol w:w="850"/>
        <w:gridCol w:w="851"/>
      </w:tblGrid>
      <w:tr w:rsidR="003A1334" w:rsidRPr="009A6397" w14:paraId="1AFBE8EC" w14:textId="77777777" w:rsidTr="00C36ABD">
        <w:tc>
          <w:tcPr>
            <w:tcW w:w="7513" w:type="dxa"/>
            <w:gridSpan w:val="2"/>
            <w:shd w:val="clear" w:color="auto" w:fill="auto"/>
          </w:tcPr>
          <w:p w14:paraId="51C3689C" w14:textId="77777777" w:rsidR="003A1334" w:rsidRPr="009A6397" w:rsidRDefault="003A1334" w:rsidP="00C36ABD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  <w:r w:rsidRPr="009A6397">
              <w:rPr>
                <w:sz w:val="23"/>
                <w:szCs w:val="23"/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50910A9A" w14:textId="77777777" w:rsidR="003A1334" w:rsidRPr="009A6397" w:rsidRDefault="003A1334" w:rsidP="00C36ABD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9A6397">
              <w:rPr>
                <w:sz w:val="23"/>
                <w:szCs w:val="23"/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67509F4B" w14:textId="77777777" w:rsidR="003A1334" w:rsidRPr="009A6397" w:rsidRDefault="003A1334" w:rsidP="00C36ABD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9A6397">
              <w:rPr>
                <w:sz w:val="23"/>
                <w:szCs w:val="23"/>
                <w:lang w:val="lv-LV"/>
              </w:rPr>
              <w:t>Pret*</w:t>
            </w:r>
          </w:p>
        </w:tc>
      </w:tr>
      <w:tr w:rsidR="003A1334" w:rsidRPr="009A6397" w14:paraId="7AD6C7B7" w14:textId="77777777" w:rsidTr="00C36ABD">
        <w:tc>
          <w:tcPr>
            <w:tcW w:w="7513" w:type="dxa"/>
            <w:gridSpan w:val="2"/>
            <w:shd w:val="clear" w:color="auto" w:fill="auto"/>
          </w:tcPr>
          <w:p w14:paraId="4D23760F" w14:textId="77777777" w:rsidR="003A1334" w:rsidRPr="009A6397" w:rsidRDefault="003A1334" w:rsidP="00873086">
            <w:pPr>
              <w:pStyle w:val="ListParagraph"/>
              <w:numPr>
                <w:ilvl w:val="0"/>
                <w:numId w:val="40"/>
              </w:numPr>
              <w:tabs>
                <w:tab w:val="left" w:pos="280"/>
              </w:tabs>
              <w:ind w:left="379"/>
              <w:jc w:val="both"/>
              <w:rPr>
                <w:sz w:val="23"/>
                <w:szCs w:val="23"/>
                <w:lang w:val="lv-LV"/>
              </w:rPr>
            </w:pPr>
            <w:r w:rsidRPr="009A6397">
              <w:rPr>
                <w:sz w:val="23"/>
                <w:szCs w:val="23"/>
                <w:lang w:val="lv-LV"/>
              </w:rPr>
              <w:t>Atbilstoši akcionāru iesniegtajiem priekšlikumiem ievēlēt akciju sabiedrības “Conexus Baltic Grid” padomes locekļa amatā uz trīs gadu termiņu:</w:t>
            </w:r>
          </w:p>
        </w:tc>
        <w:tc>
          <w:tcPr>
            <w:tcW w:w="850" w:type="dxa"/>
            <w:shd w:val="clear" w:color="auto" w:fill="auto"/>
          </w:tcPr>
          <w:p w14:paraId="6474EC7F" w14:textId="77777777" w:rsidR="003A1334" w:rsidRPr="009A6397" w:rsidRDefault="003A1334" w:rsidP="00C36ABD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74A1B62D" w14:textId="77777777" w:rsidR="003A1334" w:rsidRPr="009A6397" w:rsidRDefault="003A1334" w:rsidP="00C36ABD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</w:tr>
      <w:tr w:rsidR="003A1334" w:rsidRPr="00C150F1" w14:paraId="564EE3BF" w14:textId="77777777" w:rsidTr="00C36ABD">
        <w:tc>
          <w:tcPr>
            <w:tcW w:w="3969" w:type="dxa"/>
            <w:shd w:val="clear" w:color="auto" w:fill="auto"/>
          </w:tcPr>
          <w:p w14:paraId="1CB8C2ED" w14:textId="77777777" w:rsidR="003A1334" w:rsidRPr="009A6397" w:rsidRDefault="003A1334" w:rsidP="00C36ABD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 w:rsidRPr="009A6397">
              <w:rPr>
                <w:sz w:val="23"/>
                <w:szCs w:val="23"/>
                <w:lang w:val="lv-LV"/>
              </w:rPr>
              <w:t>Padomes locekļa kandidāts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771AB2EB" w14:textId="77777777" w:rsidR="003A1334" w:rsidRPr="009A6397" w:rsidRDefault="003A1334" w:rsidP="00C36ABD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 w:rsidRPr="009A6397">
              <w:rPr>
                <w:sz w:val="23"/>
                <w:szCs w:val="23"/>
                <w:lang w:val="lv-LV"/>
              </w:rPr>
              <w:t>Par katru padomes locekļa kandidātu nodoto balsu skaits absolūtos skaitļos**</w:t>
            </w:r>
          </w:p>
        </w:tc>
      </w:tr>
      <w:tr w:rsidR="003A1334" w:rsidRPr="009A6397" w14:paraId="55C0915A" w14:textId="77777777" w:rsidTr="00C36ABD">
        <w:tc>
          <w:tcPr>
            <w:tcW w:w="3969" w:type="dxa"/>
            <w:shd w:val="clear" w:color="auto" w:fill="auto"/>
          </w:tcPr>
          <w:p w14:paraId="2B83F253" w14:textId="639A2B93" w:rsidR="003A1334" w:rsidRPr="009A6397" w:rsidRDefault="003A1334" w:rsidP="003A1334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 w:rsidRPr="009A6397">
              <w:rPr>
                <w:sz w:val="23"/>
                <w:szCs w:val="23"/>
                <w:lang w:val="lv-LV"/>
              </w:rPr>
              <w:t>Tomohide Goto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7FF42F1E" w14:textId="77777777" w:rsidR="003A1334" w:rsidRPr="009A6397" w:rsidRDefault="003A1334" w:rsidP="003A1334">
            <w:pPr>
              <w:pStyle w:val="BodyText"/>
              <w:spacing w:after="0"/>
              <w:rPr>
                <w:sz w:val="23"/>
                <w:szCs w:val="23"/>
                <w:lang w:val="lv-LV"/>
              </w:rPr>
            </w:pPr>
          </w:p>
        </w:tc>
      </w:tr>
      <w:tr w:rsidR="003A1334" w:rsidRPr="009A6397" w14:paraId="65CDADF8" w14:textId="77777777" w:rsidTr="00C36ABD">
        <w:tc>
          <w:tcPr>
            <w:tcW w:w="3969" w:type="dxa"/>
            <w:shd w:val="clear" w:color="auto" w:fill="auto"/>
          </w:tcPr>
          <w:p w14:paraId="5795027C" w14:textId="2E6DA3DE" w:rsidR="003A1334" w:rsidRPr="009A6397" w:rsidRDefault="003A1334" w:rsidP="003A1334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 w:rsidRPr="009A6397">
              <w:rPr>
                <w:sz w:val="23"/>
                <w:szCs w:val="23"/>
                <w:lang w:val="lv-LV"/>
              </w:rPr>
              <w:t>Viktor</w:t>
            </w:r>
            <w:r w:rsidR="00BE31CE">
              <w:rPr>
                <w:sz w:val="23"/>
                <w:szCs w:val="23"/>
                <w:lang w:val="lv-LV"/>
              </w:rPr>
              <w:t>s</w:t>
            </w:r>
            <w:r w:rsidRPr="009A6397">
              <w:rPr>
                <w:sz w:val="23"/>
                <w:szCs w:val="23"/>
                <w:lang w:val="lv-LV"/>
              </w:rPr>
              <w:t xml:space="preserve"> Sentuhovski</w:t>
            </w:r>
            <w:r w:rsidR="00BE31CE">
              <w:rPr>
                <w:sz w:val="23"/>
                <w:szCs w:val="23"/>
                <w:lang w:val="lv-LV"/>
              </w:rPr>
              <w:t>s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0A8D3241" w14:textId="77777777" w:rsidR="003A1334" w:rsidRPr="009A6397" w:rsidRDefault="003A1334" w:rsidP="003A1334">
            <w:pPr>
              <w:pStyle w:val="BodyText"/>
              <w:spacing w:after="0"/>
              <w:rPr>
                <w:sz w:val="23"/>
                <w:szCs w:val="23"/>
                <w:lang w:val="lv-LV"/>
              </w:rPr>
            </w:pPr>
          </w:p>
        </w:tc>
      </w:tr>
      <w:tr w:rsidR="003A1334" w:rsidRPr="009A6397" w14:paraId="3A4A046A" w14:textId="77777777" w:rsidTr="00C36ABD">
        <w:tc>
          <w:tcPr>
            <w:tcW w:w="3969" w:type="dxa"/>
            <w:shd w:val="clear" w:color="auto" w:fill="auto"/>
          </w:tcPr>
          <w:p w14:paraId="134A2E77" w14:textId="1F2C01A4" w:rsidR="003A1334" w:rsidRPr="009A6397" w:rsidRDefault="003A1334" w:rsidP="003A1334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 w:rsidRPr="003A1334">
              <w:rPr>
                <w:sz w:val="23"/>
                <w:szCs w:val="23"/>
                <w:lang w:val="lv-LV"/>
              </w:rPr>
              <w:t xml:space="preserve">Masanobu Furuya 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1FE549B9" w14:textId="77777777" w:rsidR="003A1334" w:rsidRPr="009A6397" w:rsidRDefault="003A1334" w:rsidP="003A1334">
            <w:pPr>
              <w:pStyle w:val="BodyText"/>
              <w:spacing w:after="0"/>
              <w:rPr>
                <w:sz w:val="23"/>
                <w:szCs w:val="23"/>
                <w:lang w:val="lv-LV"/>
              </w:rPr>
            </w:pPr>
          </w:p>
        </w:tc>
      </w:tr>
      <w:tr w:rsidR="003A1334" w:rsidRPr="009A6397" w14:paraId="676CAB7B" w14:textId="77777777" w:rsidTr="00C36ABD">
        <w:tc>
          <w:tcPr>
            <w:tcW w:w="3969" w:type="dxa"/>
            <w:shd w:val="clear" w:color="auto" w:fill="auto"/>
          </w:tcPr>
          <w:p w14:paraId="4E847D95" w14:textId="712013F1" w:rsidR="003A1334" w:rsidRPr="003A1334" w:rsidRDefault="00AB2A0A" w:rsidP="00AB2A0A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Ilmārs Šņucins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4BD28CB4" w14:textId="77777777" w:rsidR="003A1334" w:rsidRPr="009A6397" w:rsidRDefault="003A1334" w:rsidP="003A1334">
            <w:pPr>
              <w:pStyle w:val="BodyText"/>
              <w:spacing w:after="0"/>
              <w:rPr>
                <w:sz w:val="23"/>
                <w:szCs w:val="23"/>
                <w:lang w:val="lv-LV"/>
              </w:rPr>
            </w:pPr>
          </w:p>
        </w:tc>
      </w:tr>
      <w:tr w:rsidR="0075687C" w:rsidRPr="009A6397" w14:paraId="5E32FEB5" w14:textId="77777777" w:rsidTr="00C36ABD">
        <w:tc>
          <w:tcPr>
            <w:tcW w:w="3969" w:type="dxa"/>
            <w:shd w:val="clear" w:color="auto" w:fill="auto"/>
          </w:tcPr>
          <w:p w14:paraId="449837EA" w14:textId="46F38B37" w:rsidR="0075687C" w:rsidRPr="009A6397" w:rsidRDefault="00C150F1" w:rsidP="00AB2A0A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Zane Āboliņa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1EA5EAF2" w14:textId="77777777" w:rsidR="0075687C" w:rsidRPr="009A6397" w:rsidRDefault="0075687C" w:rsidP="0075687C">
            <w:pPr>
              <w:pStyle w:val="BodyText"/>
              <w:spacing w:after="0"/>
              <w:rPr>
                <w:sz w:val="23"/>
                <w:szCs w:val="23"/>
                <w:lang w:val="lv-LV"/>
              </w:rPr>
            </w:pPr>
          </w:p>
        </w:tc>
      </w:tr>
      <w:tr w:rsidR="0075687C" w:rsidRPr="009A6397" w14:paraId="279878F4" w14:textId="77777777" w:rsidTr="00C36ABD">
        <w:tc>
          <w:tcPr>
            <w:tcW w:w="3969" w:type="dxa"/>
            <w:shd w:val="clear" w:color="auto" w:fill="auto"/>
          </w:tcPr>
          <w:p w14:paraId="656259D1" w14:textId="3FC4C91D" w:rsidR="0075687C" w:rsidRPr="009A6397" w:rsidRDefault="00AB2A0A" w:rsidP="00AB2A0A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Ivars Moisejs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091C8EA1" w14:textId="77777777" w:rsidR="0075687C" w:rsidRPr="009A6397" w:rsidRDefault="0075687C" w:rsidP="0075687C">
            <w:pPr>
              <w:pStyle w:val="BodyText"/>
              <w:spacing w:after="0"/>
              <w:rPr>
                <w:sz w:val="23"/>
                <w:szCs w:val="23"/>
                <w:lang w:val="lv-LV"/>
              </w:rPr>
            </w:pPr>
          </w:p>
        </w:tc>
      </w:tr>
      <w:tr w:rsidR="0075687C" w:rsidRPr="009A6397" w14:paraId="2D23EDFB" w14:textId="77777777" w:rsidTr="00C36ABD">
        <w:tc>
          <w:tcPr>
            <w:tcW w:w="3969" w:type="dxa"/>
            <w:shd w:val="clear" w:color="auto" w:fill="auto"/>
          </w:tcPr>
          <w:p w14:paraId="1F64E08A" w14:textId="32CEE9FE" w:rsidR="0075687C" w:rsidRPr="009A6397" w:rsidRDefault="00C150F1" w:rsidP="00AB2A0A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Normunds Šuksts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7C06D4F0" w14:textId="77777777" w:rsidR="0075687C" w:rsidRPr="009A6397" w:rsidRDefault="0075687C" w:rsidP="0075687C">
            <w:pPr>
              <w:pStyle w:val="BodyText"/>
              <w:spacing w:after="0"/>
              <w:rPr>
                <w:sz w:val="23"/>
                <w:szCs w:val="23"/>
                <w:lang w:val="lv-LV"/>
              </w:rPr>
            </w:pPr>
          </w:p>
        </w:tc>
      </w:tr>
    </w:tbl>
    <w:p w14:paraId="54183E99" w14:textId="77777777" w:rsidR="003A1334" w:rsidRDefault="003A1334" w:rsidP="003A1334">
      <w:pPr>
        <w:pStyle w:val="BodyText"/>
        <w:spacing w:after="0"/>
        <w:ind w:left="360"/>
        <w:jc w:val="both"/>
        <w:rPr>
          <w:b/>
          <w:bCs/>
          <w:sz w:val="23"/>
          <w:szCs w:val="23"/>
          <w:lang w:val="lv-LV"/>
        </w:rPr>
      </w:pPr>
    </w:p>
    <w:p w14:paraId="2ACD204C" w14:textId="47744F6F" w:rsidR="005B0372" w:rsidRPr="003A1334" w:rsidRDefault="00552162" w:rsidP="00F943F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3"/>
          <w:szCs w:val="23"/>
          <w:lang w:val="lv-LV"/>
        </w:rPr>
      </w:pPr>
      <w:r w:rsidRPr="003A1334">
        <w:rPr>
          <w:b/>
          <w:sz w:val="23"/>
          <w:szCs w:val="23"/>
          <w:lang w:val="lv-LV"/>
        </w:rPr>
        <w:lastRenderedPageBreak/>
        <w:t>Akcionāru s</w:t>
      </w:r>
      <w:r w:rsidR="005B0372" w:rsidRPr="003A1334">
        <w:rPr>
          <w:b/>
          <w:sz w:val="23"/>
          <w:szCs w:val="23"/>
          <w:lang w:val="lv-LV"/>
        </w:rPr>
        <w:t>apulces organizatoriskajos jautājumos</w:t>
      </w:r>
      <w:r w:rsidR="00F11446" w:rsidRPr="003A1334">
        <w:rPr>
          <w:b/>
          <w:sz w:val="23"/>
          <w:szCs w:val="23"/>
          <w:lang w:val="lv-LV"/>
        </w:rPr>
        <w:t xml:space="preserve"> (balsu skaitītāju, sapulces vadītāja, protokolista un </w:t>
      </w:r>
      <w:r w:rsidR="0003385D" w:rsidRPr="003A1334">
        <w:rPr>
          <w:b/>
          <w:sz w:val="23"/>
          <w:szCs w:val="23"/>
          <w:lang w:val="lv-LV"/>
        </w:rPr>
        <w:t xml:space="preserve">akcionāra, kas apliecinās </w:t>
      </w:r>
      <w:r w:rsidR="00F11446" w:rsidRPr="003A1334">
        <w:rPr>
          <w:b/>
          <w:sz w:val="23"/>
          <w:szCs w:val="23"/>
          <w:lang w:val="lv-LV"/>
        </w:rPr>
        <w:t>protokola pareizī</w:t>
      </w:r>
      <w:r w:rsidR="0003385D" w:rsidRPr="003A1334">
        <w:rPr>
          <w:b/>
          <w:sz w:val="23"/>
          <w:szCs w:val="23"/>
          <w:lang w:val="lv-LV"/>
        </w:rPr>
        <w:t>bu</w:t>
      </w:r>
      <w:r w:rsidR="00153CE9" w:rsidRPr="003A1334">
        <w:rPr>
          <w:b/>
          <w:sz w:val="23"/>
          <w:szCs w:val="23"/>
          <w:lang w:val="lv-LV"/>
        </w:rPr>
        <w:t>,</w:t>
      </w:r>
      <w:r w:rsidR="0003385D" w:rsidRPr="003A1334">
        <w:rPr>
          <w:b/>
          <w:sz w:val="23"/>
          <w:szCs w:val="23"/>
          <w:lang w:val="lv-LV"/>
        </w:rPr>
        <w:t xml:space="preserve"> ievēlēšana)</w:t>
      </w:r>
      <w:r w:rsidR="00DD6A9A" w:rsidRPr="003A1334">
        <w:rPr>
          <w:b/>
          <w:sz w:val="23"/>
          <w:szCs w:val="23"/>
          <w:lang w:val="lv-LV"/>
        </w:rPr>
        <w:t xml:space="preserve"> pilnvaroju </w:t>
      </w:r>
      <w:r w:rsidR="00C96B1A" w:rsidRPr="003A1334">
        <w:rPr>
          <w:b/>
          <w:sz w:val="23"/>
          <w:szCs w:val="23"/>
          <w:lang w:val="lv-LV"/>
        </w:rPr>
        <w:t>akciju sabiedrības “</w:t>
      </w:r>
      <w:r w:rsidR="001D55FF" w:rsidRPr="003A1334">
        <w:rPr>
          <w:b/>
          <w:sz w:val="23"/>
          <w:szCs w:val="23"/>
          <w:lang w:val="lv-LV"/>
        </w:rPr>
        <w:t>Conexus Baltic Grid</w:t>
      </w:r>
      <w:r w:rsidR="00C96B1A" w:rsidRPr="003A1334">
        <w:rPr>
          <w:b/>
          <w:sz w:val="23"/>
          <w:szCs w:val="23"/>
          <w:lang w:val="lv-LV"/>
        </w:rPr>
        <w:t xml:space="preserve">” </w:t>
      </w:r>
      <w:r w:rsidR="00836243" w:rsidRPr="003A1334">
        <w:rPr>
          <w:b/>
          <w:sz w:val="23"/>
          <w:szCs w:val="23"/>
          <w:lang w:val="lv-LV"/>
        </w:rPr>
        <w:t>(</w:t>
      </w:r>
      <w:r w:rsidR="00C96B1A" w:rsidRPr="003A1334">
        <w:rPr>
          <w:b/>
          <w:sz w:val="23"/>
          <w:szCs w:val="23"/>
          <w:lang w:val="lv-LV"/>
        </w:rPr>
        <w:t>vienotais reģ</w:t>
      </w:r>
      <w:r w:rsidR="00836243" w:rsidRPr="003A1334">
        <w:rPr>
          <w:b/>
          <w:sz w:val="23"/>
          <w:szCs w:val="23"/>
          <w:lang w:val="lv-LV"/>
        </w:rPr>
        <w:t>istrācijas</w:t>
      </w:r>
      <w:r w:rsidR="00C96B1A" w:rsidRPr="003A1334">
        <w:rPr>
          <w:b/>
          <w:sz w:val="23"/>
          <w:szCs w:val="23"/>
          <w:lang w:val="lv-LV"/>
        </w:rPr>
        <w:t xml:space="preserve"> n</w:t>
      </w:r>
      <w:r w:rsidR="00836243" w:rsidRPr="003A1334">
        <w:rPr>
          <w:b/>
          <w:sz w:val="23"/>
          <w:szCs w:val="23"/>
          <w:lang w:val="lv-LV"/>
        </w:rPr>
        <w:t>umurs</w:t>
      </w:r>
      <w:r w:rsidR="00C96B1A" w:rsidRPr="003A1334">
        <w:rPr>
          <w:b/>
          <w:sz w:val="23"/>
          <w:szCs w:val="23"/>
          <w:lang w:val="lv-LV"/>
        </w:rPr>
        <w:t xml:space="preserve"> </w:t>
      </w:r>
      <w:r w:rsidR="001D55FF" w:rsidRPr="003A1334">
        <w:rPr>
          <w:b/>
          <w:sz w:val="23"/>
          <w:szCs w:val="23"/>
          <w:lang w:val="lv-LV"/>
        </w:rPr>
        <w:t>40203041605</w:t>
      </w:r>
      <w:r w:rsidR="00C96B1A" w:rsidRPr="003A1334">
        <w:rPr>
          <w:b/>
          <w:sz w:val="23"/>
          <w:szCs w:val="23"/>
          <w:lang w:val="lv-LV"/>
        </w:rPr>
        <w:t xml:space="preserve">, juridiskā adrese: </w:t>
      </w:r>
      <w:r w:rsidR="001D55FF" w:rsidRPr="003A1334">
        <w:rPr>
          <w:b/>
          <w:sz w:val="23"/>
          <w:szCs w:val="23"/>
          <w:lang w:val="lv-LV"/>
        </w:rPr>
        <w:t>Stigu iela 14, Rīga, LV-1021</w:t>
      </w:r>
      <w:r w:rsidR="00DD6A9A" w:rsidRPr="003A1334">
        <w:rPr>
          <w:b/>
          <w:sz w:val="23"/>
          <w:szCs w:val="23"/>
          <w:lang w:val="lv-LV"/>
        </w:rPr>
        <w:t xml:space="preserve">) valdi </w:t>
      </w:r>
      <w:r w:rsidR="001C73A2" w:rsidRPr="003A1334">
        <w:rPr>
          <w:b/>
          <w:sz w:val="23"/>
          <w:szCs w:val="23"/>
          <w:lang w:val="lv-LV"/>
        </w:rPr>
        <w:t>balsot ar</w:t>
      </w:r>
      <w:r w:rsidR="00DD6A9A" w:rsidRPr="003A1334">
        <w:rPr>
          <w:b/>
          <w:sz w:val="23"/>
          <w:szCs w:val="23"/>
          <w:lang w:val="lv-LV"/>
        </w:rPr>
        <w:t xml:space="preserve"> man</w:t>
      </w:r>
      <w:r w:rsidR="001C73A2" w:rsidRPr="003A1334">
        <w:rPr>
          <w:b/>
          <w:sz w:val="23"/>
          <w:szCs w:val="23"/>
          <w:lang w:val="lv-LV"/>
        </w:rPr>
        <w:t>ām</w:t>
      </w:r>
      <w:r w:rsidR="00DD6A9A" w:rsidRPr="003A1334">
        <w:rPr>
          <w:b/>
          <w:sz w:val="23"/>
          <w:szCs w:val="23"/>
          <w:lang w:val="lv-LV"/>
        </w:rPr>
        <w:t xml:space="preserve"> bals</w:t>
      </w:r>
      <w:r w:rsidR="001C73A2" w:rsidRPr="003A1334">
        <w:rPr>
          <w:b/>
          <w:sz w:val="23"/>
          <w:szCs w:val="23"/>
          <w:lang w:val="lv-LV"/>
        </w:rPr>
        <w:t>īm</w:t>
      </w:r>
      <w:r w:rsidR="005B0372" w:rsidRPr="003A1334">
        <w:rPr>
          <w:b/>
          <w:sz w:val="23"/>
          <w:szCs w:val="23"/>
          <w:lang w:val="lv-LV"/>
        </w:rPr>
        <w:t xml:space="preserve"> pēc saviem ieskatiem kā krietnam un rūpīgam saimniekam.</w:t>
      </w:r>
    </w:p>
    <w:p w14:paraId="1A5CCBEB" w14:textId="77777777" w:rsidR="003C19FE" w:rsidRPr="007650E1" w:rsidRDefault="003C19FE" w:rsidP="00BF58CE">
      <w:pPr>
        <w:ind w:left="720"/>
        <w:rPr>
          <w:sz w:val="23"/>
          <w:szCs w:val="23"/>
          <w:lang w:val="lv-LV"/>
        </w:rPr>
      </w:pPr>
    </w:p>
    <w:p w14:paraId="7507B4B5" w14:textId="2795193D" w:rsidR="003C19FE" w:rsidRPr="007650E1" w:rsidRDefault="003C19FE" w:rsidP="00BF58CE">
      <w:pPr>
        <w:ind w:left="720"/>
        <w:rPr>
          <w:sz w:val="23"/>
          <w:szCs w:val="23"/>
          <w:lang w:val="lv-LV"/>
        </w:rPr>
      </w:pPr>
      <w:r w:rsidRPr="007650E1">
        <w:rPr>
          <w:sz w:val="23"/>
          <w:szCs w:val="23"/>
          <w:lang w:val="lv-LV"/>
        </w:rPr>
        <w:t xml:space="preserve">______________________    </w:t>
      </w:r>
      <w:r w:rsidR="00836243" w:rsidRPr="007650E1">
        <w:rPr>
          <w:sz w:val="23"/>
          <w:szCs w:val="23"/>
          <w:lang w:val="lv-LV"/>
        </w:rPr>
        <w:tab/>
        <w:t>____________________________</w:t>
      </w:r>
      <w:r w:rsidRPr="007650E1">
        <w:rPr>
          <w:sz w:val="23"/>
          <w:szCs w:val="23"/>
          <w:lang w:val="lv-LV"/>
        </w:rPr>
        <w:t xml:space="preserve">                          </w:t>
      </w:r>
    </w:p>
    <w:p w14:paraId="1DF60C8F" w14:textId="59E018AE" w:rsidR="00836243" w:rsidRPr="007650E1" w:rsidRDefault="00836243" w:rsidP="0095697E">
      <w:pPr>
        <w:ind w:left="1134"/>
        <w:rPr>
          <w:sz w:val="23"/>
          <w:szCs w:val="23"/>
          <w:lang w:val="lv-LV"/>
        </w:rPr>
      </w:pPr>
      <w:r w:rsidRPr="007650E1">
        <w:rPr>
          <w:sz w:val="23"/>
          <w:szCs w:val="23"/>
          <w:lang w:val="lv-LV"/>
        </w:rPr>
        <w:t>(Iesniedzēja</w:t>
      </w:r>
      <w:r w:rsidR="003C19FE" w:rsidRPr="007650E1">
        <w:rPr>
          <w:sz w:val="23"/>
          <w:szCs w:val="23"/>
          <w:lang w:val="lv-LV"/>
        </w:rPr>
        <w:t xml:space="preserve"> paraksts</w:t>
      </w:r>
      <w:r w:rsidRPr="007650E1">
        <w:rPr>
          <w:sz w:val="23"/>
          <w:szCs w:val="23"/>
          <w:lang w:val="lv-LV"/>
        </w:rPr>
        <w:t>)</w:t>
      </w:r>
      <w:r w:rsidR="003C19FE" w:rsidRPr="007650E1">
        <w:rPr>
          <w:sz w:val="23"/>
          <w:szCs w:val="23"/>
          <w:lang w:val="lv-LV"/>
        </w:rPr>
        <w:t xml:space="preserve">          </w:t>
      </w:r>
      <w:r w:rsidR="00C73B26" w:rsidRPr="007650E1">
        <w:rPr>
          <w:sz w:val="23"/>
          <w:szCs w:val="23"/>
          <w:lang w:val="lv-LV"/>
        </w:rPr>
        <w:tab/>
      </w:r>
      <w:r w:rsidRPr="007650E1">
        <w:rPr>
          <w:sz w:val="23"/>
          <w:szCs w:val="23"/>
          <w:lang w:val="lv-LV"/>
        </w:rPr>
        <w:t xml:space="preserve">(paraksta atšifrējums)                                </w:t>
      </w:r>
    </w:p>
    <w:sectPr w:rsidR="00836243" w:rsidRPr="007650E1" w:rsidSect="007650E1">
      <w:footerReference w:type="default" r:id="rId8"/>
      <w:headerReference w:type="first" r:id="rId9"/>
      <w:pgSz w:w="12240" w:h="15840"/>
      <w:pgMar w:top="1276" w:right="900" w:bottom="851" w:left="180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4052" w14:textId="77777777" w:rsidR="00CB7AA8" w:rsidRDefault="00CB7AA8">
      <w:r>
        <w:separator/>
      </w:r>
    </w:p>
  </w:endnote>
  <w:endnote w:type="continuationSeparator" w:id="0">
    <w:p w14:paraId="67CA7A58" w14:textId="77777777" w:rsidR="00CB7AA8" w:rsidRDefault="00CB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3F87" w14:textId="57A2E796" w:rsidR="00F37D7F" w:rsidRDefault="00F37D7F" w:rsidP="00DD6A9A">
    <w:pPr>
      <w:rPr>
        <w:sz w:val="20"/>
        <w:szCs w:val="20"/>
        <w:lang w:val="lv-LV"/>
      </w:rPr>
    </w:pPr>
    <w:r w:rsidRPr="00407F84">
      <w:rPr>
        <w:sz w:val="20"/>
        <w:szCs w:val="20"/>
        <w:lang w:val="lv-LV"/>
      </w:rPr>
      <w:t xml:space="preserve">* Ar simbolu </w:t>
    </w:r>
    <w:r w:rsidR="006C6A87">
      <w:rPr>
        <w:sz w:val="20"/>
        <w:szCs w:val="20"/>
        <w:lang w:val="lv-LV"/>
      </w:rPr>
      <w:t>X</w:t>
    </w:r>
    <w:r w:rsidRPr="00407F84">
      <w:rPr>
        <w:sz w:val="20"/>
        <w:szCs w:val="20"/>
        <w:lang w:val="lv-LV"/>
      </w:rPr>
      <w:t xml:space="preserve"> jānorāda savs balsojums</w:t>
    </w:r>
  </w:p>
  <w:p w14:paraId="1F9B5117" w14:textId="22C0D43B" w:rsidR="00523368" w:rsidRDefault="00523368" w:rsidP="00523368">
    <w:pPr>
      <w:jc w:val="both"/>
      <w:rPr>
        <w:sz w:val="20"/>
        <w:szCs w:val="20"/>
        <w:lang w:val="lv-LV"/>
      </w:rPr>
    </w:pPr>
    <w:r>
      <w:rPr>
        <w:sz w:val="20"/>
        <w:szCs w:val="20"/>
        <w:lang w:val="lv-LV"/>
      </w:rPr>
      <w:t>** A</w:t>
    </w:r>
    <w:r w:rsidRPr="00407F84">
      <w:rPr>
        <w:sz w:val="20"/>
        <w:szCs w:val="20"/>
        <w:lang w:val="lv-LV"/>
      </w:rPr>
      <w:t xml:space="preserve">kcionāram ir tiesības savas balsis sadalīt veselos skaitļos un nodot par vienu vai vairākiem </w:t>
    </w:r>
    <w:r>
      <w:rPr>
        <w:sz w:val="20"/>
        <w:szCs w:val="20"/>
        <w:lang w:val="lv-LV"/>
      </w:rPr>
      <w:t>padomes</w:t>
    </w:r>
    <w:r w:rsidRPr="00407F84">
      <w:rPr>
        <w:sz w:val="20"/>
        <w:szCs w:val="20"/>
        <w:lang w:val="lv-LV"/>
      </w:rPr>
      <w:t xml:space="preserve"> locekļu kandidātiem. Kopējais nodoto balsu skaits nevar pārsniegt akcionāram piederošo balsu skaitu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99AC" w14:textId="77777777" w:rsidR="00CB7AA8" w:rsidRDefault="00CB7AA8">
      <w:r>
        <w:separator/>
      </w:r>
    </w:p>
  </w:footnote>
  <w:footnote w:type="continuationSeparator" w:id="0">
    <w:p w14:paraId="2C5498AA" w14:textId="77777777" w:rsidR="00CB7AA8" w:rsidRDefault="00CB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FE49" w14:textId="7ED03B61" w:rsidR="00977663" w:rsidRPr="00977663" w:rsidRDefault="0095697E" w:rsidP="00977663">
    <w:pPr>
      <w:pStyle w:val="Header"/>
      <w:ind w:left="-284"/>
    </w:pPr>
    <w:r>
      <w:rPr>
        <w:noProof/>
        <w:lang w:val="lv-LV" w:eastAsia="lv-LV"/>
      </w:rPr>
      <w:drawing>
        <wp:inline distT="0" distB="0" distL="0" distR="0" wp14:anchorId="2C9DB2D1" wp14:editId="23FB67F7">
          <wp:extent cx="2101850" cy="768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755"/>
    <w:multiLevelType w:val="hybridMultilevel"/>
    <w:tmpl w:val="AE2A2E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0C6240"/>
    <w:multiLevelType w:val="multilevel"/>
    <w:tmpl w:val="F1F60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00746"/>
    <w:multiLevelType w:val="hybridMultilevel"/>
    <w:tmpl w:val="EBD4E72A"/>
    <w:lvl w:ilvl="0" w:tplc="B99A031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EF2B5D"/>
    <w:multiLevelType w:val="hybridMultilevel"/>
    <w:tmpl w:val="59E4FA54"/>
    <w:lvl w:ilvl="0" w:tplc="2ADE08FE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7D05D1"/>
    <w:multiLevelType w:val="hybridMultilevel"/>
    <w:tmpl w:val="0AD84B2A"/>
    <w:lvl w:ilvl="0" w:tplc="22A2E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B8040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70A00"/>
    <w:multiLevelType w:val="multilevel"/>
    <w:tmpl w:val="8C4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0F1E6D"/>
    <w:multiLevelType w:val="multilevel"/>
    <w:tmpl w:val="7AC44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7" w15:restartNumberingAfterBreak="0">
    <w:nsid w:val="14A70D9B"/>
    <w:multiLevelType w:val="multilevel"/>
    <w:tmpl w:val="4CB679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E16551"/>
    <w:multiLevelType w:val="hybridMultilevel"/>
    <w:tmpl w:val="EADEC6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5B98"/>
    <w:multiLevelType w:val="multilevel"/>
    <w:tmpl w:val="066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1BB41EE"/>
    <w:multiLevelType w:val="hybridMultilevel"/>
    <w:tmpl w:val="0F78D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227DF"/>
    <w:multiLevelType w:val="hybridMultilevel"/>
    <w:tmpl w:val="2BE8D6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1B3C"/>
    <w:multiLevelType w:val="multilevel"/>
    <w:tmpl w:val="144CF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28B6080D"/>
    <w:multiLevelType w:val="multilevel"/>
    <w:tmpl w:val="2BB05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D63B46"/>
    <w:multiLevelType w:val="hybridMultilevel"/>
    <w:tmpl w:val="77AA1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F0696"/>
    <w:multiLevelType w:val="hybridMultilevel"/>
    <w:tmpl w:val="4532FEB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92CB9"/>
    <w:multiLevelType w:val="multilevel"/>
    <w:tmpl w:val="2BB05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CC3071"/>
    <w:multiLevelType w:val="hybridMultilevel"/>
    <w:tmpl w:val="23E2F1EC"/>
    <w:lvl w:ilvl="0" w:tplc="960E0654">
      <w:start w:val="1"/>
      <w:numFmt w:val="lowerLetter"/>
      <w:lvlText w:val="%1)"/>
      <w:lvlJc w:val="left"/>
      <w:pPr>
        <w:ind w:left="1074" w:hanging="360"/>
      </w:pPr>
    </w:lvl>
    <w:lvl w:ilvl="1" w:tplc="04260019">
      <w:start w:val="1"/>
      <w:numFmt w:val="lowerLetter"/>
      <w:lvlText w:val="%2."/>
      <w:lvlJc w:val="left"/>
      <w:pPr>
        <w:ind w:left="1794" w:hanging="360"/>
      </w:pPr>
    </w:lvl>
    <w:lvl w:ilvl="2" w:tplc="0426001B">
      <w:start w:val="1"/>
      <w:numFmt w:val="lowerRoman"/>
      <w:lvlText w:val="%3."/>
      <w:lvlJc w:val="right"/>
      <w:pPr>
        <w:ind w:left="2514" w:hanging="180"/>
      </w:pPr>
    </w:lvl>
    <w:lvl w:ilvl="3" w:tplc="0426000F">
      <w:start w:val="1"/>
      <w:numFmt w:val="decimal"/>
      <w:lvlText w:val="%4."/>
      <w:lvlJc w:val="left"/>
      <w:pPr>
        <w:ind w:left="3234" w:hanging="360"/>
      </w:pPr>
    </w:lvl>
    <w:lvl w:ilvl="4" w:tplc="04260019">
      <w:start w:val="1"/>
      <w:numFmt w:val="lowerLetter"/>
      <w:lvlText w:val="%5."/>
      <w:lvlJc w:val="left"/>
      <w:pPr>
        <w:ind w:left="3954" w:hanging="360"/>
      </w:pPr>
    </w:lvl>
    <w:lvl w:ilvl="5" w:tplc="0426001B">
      <w:start w:val="1"/>
      <w:numFmt w:val="lowerRoman"/>
      <w:lvlText w:val="%6."/>
      <w:lvlJc w:val="right"/>
      <w:pPr>
        <w:ind w:left="4674" w:hanging="180"/>
      </w:pPr>
    </w:lvl>
    <w:lvl w:ilvl="6" w:tplc="0426000F">
      <w:start w:val="1"/>
      <w:numFmt w:val="decimal"/>
      <w:lvlText w:val="%7."/>
      <w:lvlJc w:val="left"/>
      <w:pPr>
        <w:ind w:left="5394" w:hanging="360"/>
      </w:pPr>
    </w:lvl>
    <w:lvl w:ilvl="7" w:tplc="04260019">
      <w:start w:val="1"/>
      <w:numFmt w:val="lowerLetter"/>
      <w:lvlText w:val="%8."/>
      <w:lvlJc w:val="left"/>
      <w:pPr>
        <w:ind w:left="6114" w:hanging="360"/>
      </w:pPr>
    </w:lvl>
    <w:lvl w:ilvl="8" w:tplc="0426001B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45AD5013"/>
    <w:multiLevelType w:val="hybridMultilevel"/>
    <w:tmpl w:val="37B80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626A"/>
    <w:multiLevelType w:val="hybridMultilevel"/>
    <w:tmpl w:val="A8EE2EB2"/>
    <w:lvl w:ilvl="0" w:tplc="04260019">
      <w:start w:val="1"/>
      <w:numFmt w:val="lowerLetter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4E2216"/>
    <w:multiLevelType w:val="hybridMultilevel"/>
    <w:tmpl w:val="D3E456AA"/>
    <w:lvl w:ilvl="0" w:tplc="04260017">
      <w:start w:val="1"/>
      <w:numFmt w:val="lowerLetter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52239E"/>
    <w:multiLevelType w:val="multilevel"/>
    <w:tmpl w:val="50C6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82955EA"/>
    <w:multiLevelType w:val="hybridMultilevel"/>
    <w:tmpl w:val="16A66144"/>
    <w:lvl w:ilvl="0" w:tplc="E9B0C138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1" w:hanging="360"/>
      </w:pPr>
    </w:lvl>
    <w:lvl w:ilvl="2" w:tplc="0426001B" w:tentative="1">
      <w:start w:val="1"/>
      <w:numFmt w:val="lowerRoman"/>
      <w:lvlText w:val="%3."/>
      <w:lvlJc w:val="right"/>
      <w:pPr>
        <w:ind w:left="2181" w:hanging="180"/>
      </w:pPr>
    </w:lvl>
    <w:lvl w:ilvl="3" w:tplc="0426000F" w:tentative="1">
      <w:start w:val="1"/>
      <w:numFmt w:val="decimal"/>
      <w:lvlText w:val="%4."/>
      <w:lvlJc w:val="left"/>
      <w:pPr>
        <w:ind w:left="2901" w:hanging="360"/>
      </w:pPr>
    </w:lvl>
    <w:lvl w:ilvl="4" w:tplc="04260019" w:tentative="1">
      <w:start w:val="1"/>
      <w:numFmt w:val="lowerLetter"/>
      <w:lvlText w:val="%5."/>
      <w:lvlJc w:val="left"/>
      <w:pPr>
        <w:ind w:left="3621" w:hanging="360"/>
      </w:pPr>
    </w:lvl>
    <w:lvl w:ilvl="5" w:tplc="0426001B" w:tentative="1">
      <w:start w:val="1"/>
      <w:numFmt w:val="lowerRoman"/>
      <w:lvlText w:val="%6."/>
      <w:lvlJc w:val="right"/>
      <w:pPr>
        <w:ind w:left="4341" w:hanging="180"/>
      </w:pPr>
    </w:lvl>
    <w:lvl w:ilvl="6" w:tplc="0426000F" w:tentative="1">
      <w:start w:val="1"/>
      <w:numFmt w:val="decimal"/>
      <w:lvlText w:val="%7."/>
      <w:lvlJc w:val="left"/>
      <w:pPr>
        <w:ind w:left="5061" w:hanging="360"/>
      </w:pPr>
    </w:lvl>
    <w:lvl w:ilvl="7" w:tplc="04260019" w:tentative="1">
      <w:start w:val="1"/>
      <w:numFmt w:val="lowerLetter"/>
      <w:lvlText w:val="%8."/>
      <w:lvlJc w:val="left"/>
      <w:pPr>
        <w:ind w:left="5781" w:hanging="360"/>
      </w:pPr>
    </w:lvl>
    <w:lvl w:ilvl="8" w:tplc="0426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3" w15:restartNumberingAfterBreak="0">
    <w:nsid w:val="58822CD1"/>
    <w:multiLevelType w:val="hybridMultilevel"/>
    <w:tmpl w:val="31644C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46603"/>
    <w:multiLevelType w:val="hybridMultilevel"/>
    <w:tmpl w:val="0DC81096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012C2A"/>
    <w:multiLevelType w:val="hybridMultilevel"/>
    <w:tmpl w:val="093C9CEE"/>
    <w:lvl w:ilvl="0" w:tplc="209AF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90D6CF3"/>
    <w:multiLevelType w:val="hybridMultilevel"/>
    <w:tmpl w:val="2A98763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660C2"/>
    <w:multiLevelType w:val="hybridMultilevel"/>
    <w:tmpl w:val="ADD2F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149D6"/>
    <w:multiLevelType w:val="hybridMultilevel"/>
    <w:tmpl w:val="772E7C64"/>
    <w:lvl w:ilvl="0" w:tplc="E356014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8228B1B6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C6A57"/>
    <w:multiLevelType w:val="hybridMultilevel"/>
    <w:tmpl w:val="75B060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E1388"/>
    <w:multiLevelType w:val="hybridMultilevel"/>
    <w:tmpl w:val="8D581352"/>
    <w:lvl w:ilvl="0" w:tplc="1D98B8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544F7"/>
    <w:multiLevelType w:val="hybridMultilevel"/>
    <w:tmpl w:val="F9EA4036"/>
    <w:lvl w:ilvl="0" w:tplc="C0BC8F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D2B95"/>
    <w:multiLevelType w:val="hybridMultilevel"/>
    <w:tmpl w:val="9EE0692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6F0622"/>
    <w:multiLevelType w:val="hybridMultilevel"/>
    <w:tmpl w:val="118C65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F53CC"/>
    <w:multiLevelType w:val="hybridMultilevel"/>
    <w:tmpl w:val="7A64D31E"/>
    <w:lvl w:ilvl="0" w:tplc="377297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A375AC"/>
    <w:multiLevelType w:val="multilevel"/>
    <w:tmpl w:val="2BB05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B24C54"/>
    <w:multiLevelType w:val="hybridMultilevel"/>
    <w:tmpl w:val="5AD8AE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4257E"/>
    <w:multiLevelType w:val="hybridMultilevel"/>
    <w:tmpl w:val="35660D8A"/>
    <w:lvl w:ilvl="0" w:tplc="042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DF742BF"/>
    <w:multiLevelType w:val="multilevel"/>
    <w:tmpl w:val="C0F4D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79011672">
    <w:abstractNumId w:val="0"/>
  </w:num>
  <w:num w:numId="2" w16cid:durableId="146212689">
    <w:abstractNumId w:val="24"/>
  </w:num>
  <w:num w:numId="3" w16cid:durableId="866912277">
    <w:abstractNumId w:val="4"/>
  </w:num>
  <w:num w:numId="4" w16cid:durableId="623197259">
    <w:abstractNumId w:val="31"/>
  </w:num>
  <w:num w:numId="5" w16cid:durableId="704598108">
    <w:abstractNumId w:val="9"/>
  </w:num>
  <w:num w:numId="6" w16cid:durableId="358048547">
    <w:abstractNumId w:val="29"/>
  </w:num>
  <w:num w:numId="7" w16cid:durableId="427191126">
    <w:abstractNumId w:val="30"/>
  </w:num>
  <w:num w:numId="8" w16cid:durableId="243418804">
    <w:abstractNumId w:val="10"/>
  </w:num>
  <w:num w:numId="9" w16cid:durableId="1571232442">
    <w:abstractNumId w:val="25"/>
  </w:num>
  <w:num w:numId="10" w16cid:durableId="1908609438">
    <w:abstractNumId w:val="21"/>
  </w:num>
  <w:num w:numId="11" w16cid:durableId="1013922615">
    <w:abstractNumId w:val="34"/>
  </w:num>
  <w:num w:numId="12" w16cid:durableId="19548804">
    <w:abstractNumId w:val="1"/>
  </w:num>
  <w:num w:numId="13" w16cid:durableId="2147311825">
    <w:abstractNumId w:val="23"/>
  </w:num>
  <w:num w:numId="14" w16cid:durableId="1332946534">
    <w:abstractNumId w:val="37"/>
  </w:num>
  <w:num w:numId="15" w16cid:durableId="821384931">
    <w:abstractNumId w:val="7"/>
  </w:num>
  <w:num w:numId="16" w16cid:durableId="1782068293">
    <w:abstractNumId w:val="5"/>
  </w:num>
  <w:num w:numId="17" w16cid:durableId="2084181371">
    <w:abstractNumId w:val="12"/>
  </w:num>
  <w:num w:numId="18" w16cid:durableId="2080324086">
    <w:abstractNumId w:val="18"/>
  </w:num>
  <w:num w:numId="19" w16cid:durableId="1239631166">
    <w:abstractNumId w:val="6"/>
  </w:num>
  <w:num w:numId="20" w16cid:durableId="1055154482">
    <w:abstractNumId w:val="3"/>
  </w:num>
  <w:num w:numId="21" w16cid:durableId="1295066139">
    <w:abstractNumId w:val="13"/>
  </w:num>
  <w:num w:numId="22" w16cid:durableId="1556743479">
    <w:abstractNumId w:val="16"/>
  </w:num>
  <w:num w:numId="23" w16cid:durableId="808523009">
    <w:abstractNumId w:val="35"/>
  </w:num>
  <w:num w:numId="24" w16cid:durableId="1546478113">
    <w:abstractNumId w:val="38"/>
  </w:num>
  <w:num w:numId="25" w16cid:durableId="785193851">
    <w:abstractNumId w:val="2"/>
  </w:num>
  <w:num w:numId="26" w16cid:durableId="1868566315">
    <w:abstractNumId w:val="19"/>
  </w:num>
  <w:num w:numId="27" w16cid:durableId="7610907">
    <w:abstractNumId w:val="32"/>
  </w:num>
  <w:num w:numId="28" w16cid:durableId="1445618513">
    <w:abstractNumId w:val="33"/>
  </w:num>
  <w:num w:numId="29" w16cid:durableId="1978994787">
    <w:abstractNumId w:val="28"/>
  </w:num>
  <w:num w:numId="30" w16cid:durableId="158471580">
    <w:abstractNumId w:val="20"/>
  </w:num>
  <w:num w:numId="31" w16cid:durableId="7994218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322579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07832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547278">
    <w:abstractNumId w:val="26"/>
  </w:num>
  <w:num w:numId="35" w16cid:durableId="492332065">
    <w:abstractNumId w:val="36"/>
  </w:num>
  <w:num w:numId="36" w16cid:durableId="1157385284">
    <w:abstractNumId w:val="11"/>
  </w:num>
  <w:num w:numId="37" w16cid:durableId="1982347944">
    <w:abstractNumId w:val="15"/>
  </w:num>
  <w:num w:numId="38" w16cid:durableId="224799116">
    <w:abstractNumId w:val="14"/>
  </w:num>
  <w:num w:numId="39" w16cid:durableId="627666600">
    <w:abstractNumId w:val="22"/>
  </w:num>
  <w:num w:numId="40" w16cid:durableId="2068363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83"/>
    <w:rsid w:val="00023240"/>
    <w:rsid w:val="0003385D"/>
    <w:rsid w:val="0003706C"/>
    <w:rsid w:val="00053F90"/>
    <w:rsid w:val="00057077"/>
    <w:rsid w:val="000E1A68"/>
    <w:rsid w:val="0010344A"/>
    <w:rsid w:val="0011017A"/>
    <w:rsid w:val="00111225"/>
    <w:rsid w:val="00113346"/>
    <w:rsid w:val="001508B8"/>
    <w:rsid w:val="00153CE9"/>
    <w:rsid w:val="00181B72"/>
    <w:rsid w:val="001842D1"/>
    <w:rsid w:val="00192226"/>
    <w:rsid w:val="001A41A7"/>
    <w:rsid w:val="001B6A92"/>
    <w:rsid w:val="001C73A2"/>
    <w:rsid w:val="001D55FF"/>
    <w:rsid w:val="0020053E"/>
    <w:rsid w:val="00200B55"/>
    <w:rsid w:val="00205046"/>
    <w:rsid w:val="0023023A"/>
    <w:rsid w:val="00246FD1"/>
    <w:rsid w:val="00292B46"/>
    <w:rsid w:val="002A4576"/>
    <w:rsid w:val="002B5A8A"/>
    <w:rsid w:val="002E238E"/>
    <w:rsid w:val="002E3623"/>
    <w:rsid w:val="00313357"/>
    <w:rsid w:val="003148A4"/>
    <w:rsid w:val="00357625"/>
    <w:rsid w:val="003857BE"/>
    <w:rsid w:val="00397D2A"/>
    <w:rsid w:val="003A1334"/>
    <w:rsid w:val="003C19FE"/>
    <w:rsid w:val="003E7074"/>
    <w:rsid w:val="00407F84"/>
    <w:rsid w:val="00427697"/>
    <w:rsid w:val="00456D04"/>
    <w:rsid w:val="004747AA"/>
    <w:rsid w:val="004867BD"/>
    <w:rsid w:val="004C159D"/>
    <w:rsid w:val="004C4F35"/>
    <w:rsid w:val="004D75B9"/>
    <w:rsid w:val="00520811"/>
    <w:rsid w:val="00523368"/>
    <w:rsid w:val="00525270"/>
    <w:rsid w:val="00552162"/>
    <w:rsid w:val="00556AD4"/>
    <w:rsid w:val="00585CC1"/>
    <w:rsid w:val="005968F8"/>
    <w:rsid w:val="005B0372"/>
    <w:rsid w:val="005B55B4"/>
    <w:rsid w:val="005C165E"/>
    <w:rsid w:val="005E7744"/>
    <w:rsid w:val="00632409"/>
    <w:rsid w:val="00641A25"/>
    <w:rsid w:val="006472FC"/>
    <w:rsid w:val="00655FD6"/>
    <w:rsid w:val="006678F0"/>
    <w:rsid w:val="006678FC"/>
    <w:rsid w:val="00667D53"/>
    <w:rsid w:val="00673C79"/>
    <w:rsid w:val="006967A4"/>
    <w:rsid w:val="006B7D36"/>
    <w:rsid w:val="006C2455"/>
    <w:rsid w:val="006C6A87"/>
    <w:rsid w:val="006E0EDF"/>
    <w:rsid w:val="006F1715"/>
    <w:rsid w:val="00722351"/>
    <w:rsid w:val="007374C6"/>
    <w:rsid w:val="0074123D"/>
    <w:rsid w:val="0075687C"/>
    <w:rsid w:val="007650E1"/>
    <w:rsid w:val="00790A44"/>
    <w:rsid w:val="007D51CD"/>
    <w:rsid w:val="007E58FC"/>
    <w:rsid w:val="007F4C9C"/>
    <w:rsid w:val="00811AE3"/>
    <w:rsid w:val="0082577F"/>
    <w:rsid w:val="00836243"/>
    <w:rsid w:val="00843BD4"/>
    <w:rsid w:val="00845AF7"/>
    <w:rsid w:val="00873086"/>
    <w:rsid w:val="0088335C"/>
    <w:rsid w:val="0089392A"/>
    <w:rsid w:val="00893D5D"/>
    <w:rsid w:val="008A4BEB"/>
    <w:rsid w:val="008C0C0B"/>
    <w:rsid w:val="008C0C89"/>
    <w:rsid w:val="008C2125"/>
    <w:rsid w:val="008D5465"/>
    <w:rsid w:val="008F5CCA"/>
    <w:rsid w:val="00902926"/>
    <w:rsid w:val="0091053C"/>
    <w:rsid w:val="00912AAC"/>
    <w:rsid w:val="00912F58"/>
    <w:rsid w:val="00926DF3"/>
    <w:rsid w:val="0095697E"/>
    <w:rsid w:val="00977663"/>
    <w:rsid w:val="009A5AEE"/>
    <w:rsid w:val="009A6397"/>
    <w:rsid w:val="009B50B1"/>
    <w:rsid w:val="009C2E35"/>
    <w:rsid w:val="009F17B4"/>
    <w:rsid w:val="009F2754"/>
    <w:rsid w:val="00A10553"/>
    <w:rsid w:val="00A151F4"/>
    <w:rsid w:val="00A241FE"/>
    <w:rsid w:val="00A25504"/>
    <w:rsid w:val="00A30FD8"/>
    <w:rsid w:val="00A36EE6"/>
    <w:rsid w:val="00A44C85"/>
    <w:rsid w:val="00A703EA"/>
    <w:rsid w:val="00A7087D"/>
    <w:rsid w:val="00A77984"/>
    <w:rsid w:val="00A77C4C"/>
    <w:rsid w:val="00AB2A0A"/>
    <w:rsid w:val="00AB7BBA"/>
    <w:rsid w:val="00AD0E86"/>
    <w:rsid w:val="00AF3A21"/>
    <w:rsid w:val="00AF644F"/>
    <w:rsid w:val="00B112DC"/>
    <w:rsid w:val="00B4681D"/>
    <w:rsid w:val="00B73573"/>
    <w:rsid w:val="00B96C0E"/>
    <w:rsid w:val="00BE1841"/>
    <w:rsid w:val="00BE1FF4"/>
    <w:rsid w:val="00BE31CE"/>
    <w:rsid w:val="00BF0F99"/>
    <w:rsid w:val="00BF55FC"/>
    <w:rsid w:val="00BF58CE"/>
    <w:rsid w:val="00C047A1"/>
    <w:rsid w:val="00C07383"/>
    <w:rsid w:val="00C150F1"/>
    <w:rsid w:val="00C248CE"/>
    <w:rsid w:val="00C4059D"/>
    <w:rsid w:val="00C73B26"/>
    <w:rsid w:val="00C73F12"/>
    <w:rsid w:val="00C83FFB"/>
    <w:rsid w:val="00C944BF"/>
    <w:rsid w:val="00C96B1A"/>
    <w:rsid w:val="00CB6425"/>
    <w:rsid w:val="00CB7AA8"/>
    <w:rsid w:val="00CC18BC"/>
    <w:rsid w:val="00CC5BD0"/>
    <w:rsid w:val="00CD549B"/>
    <w:rsid w:val="00CE17EC"/>
    <w:rsid w:val="00D02C6A"/>
    <w:rsid w:val="00D06F82"/>
    <w:rsid w:val="00D107B2"/>
    <w:rsid w:val="00D25639"/>
    <w:rsid w:val="00D551C7"/>
    <w:rsid w:val="00D57D8A"/>
    <w:rsid w:val="00D67E46"/>
    <w:rsid w:val="00DD3C9A"/>
    <w:rsid w:val="00DD6A9A"/>
    <w:rsid w:val="00DE01F1"/>
    <w:rsid w:val="00DE114B"/>
    <w:rsid w:val="00DE1E39"/>
    <w:rsid w:val="00DE4390"/>
    <w:rsid w:val="00DF4127"/>
    <w:rsid w:val="00E00B63"/>
    <w:rsid w:val="00E232FA"/>
    <w:rsid w:val="00E35BAE"/>
    <w:rsid w:val="00E5536A"/>
    <w:rsid w:val="00E717D1"/>
    <w:rsid w:val="00E8700F"/>
    <w:rsid w:val="00E96D00"/>
    <w:rsid w:val="00EB288E"/>
    <w:rsid w:val="00EC6B18"/>
    <w:rsid w:val="00EE53CF"/>
    <w:rsid w:val="00F11446"/>
    <w:rsid w:val="00F37D7F"/>
    <w:rsid w:val="00F4132B"/>
    <w:rsid w:val="00F47C61"/>
    <w:rsid w:val="00F567F1"/>
    <w:rsid w:val="00F77555"/>
    <w:rsid w:val="00F845E5"/>
    <w:rsid w:val="00F943F0"/>
    <w:rsid w:val="00FB00DC"/>
    <w:rsid w:val="00FB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8C2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3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07383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7383"/>
    <w:pPr>
      <w:jc w:val="both"/>
    </w:pPr>
    <w:rPr>
      <w:sz w:val="28"/>
      <w:lang w:val="lv-LV"/>
    </w:rPr>
  </w:style>
  <w:style w:type="paragraph" w:styleId="BodyText">
    <w:name w:val="Body Text"/>
    <w:basedOn w:val="Normal"/>
    <w:link w:val="BodyTextChar"/>
    <w:rsid w:val="00A77C4C"/>
    <w:pPr>
      <w:spacing w:after="120"/>
    </w:pPr>
  </w:style>
  <w:style w:type="character" w:customStyle="1" w:styleId="BodyTextChar">
    <w:name w:val="Body Text Char"/>
    <w:link w:val="BodyText"/>
    <w:rsid w:val="00A77C4C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77C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7C4C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A77C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77C4C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B03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3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03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B03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B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372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91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446"/>
    <w:pPr>
      <w:ind w:left="720"/>
    </w:pPr>
    <w:rPr>
      <w:sz w:val="20"/>
      <w:szCs w:val="20"/>
    </w:rPr>
  </w:style>
  <w:style w:type="paragraph" w:customStyle="1" w:styleId="SLONormal">
    <w:name w:val="SLO Normal"/>
    <w:qFormat/>
    <w:rsid w:val="00A30FD8"/>
    <w:pPr>
      <w:keepNext/>
      <w:spacing w:before="120" w:after="120"/>
      <w:jc w:val="both"/>
    </w:pPr>
    <w:rPr>
      <w:sz w:val="24"/>
      <w:szCs w:val="24"/>
      <w:lang w:val="en-GB" w:eastAsia="en-US"/>
    </w:rPr>
  </w:style>
  <w:style w:type="paragraph" w:styleId="Revision">
    <w:name w:val="Revision"/>
    <w:hidden/>
    <w:uiPriority w:val="71"/>
    <w:rsid w:val="00DD3C9A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9105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053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0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53C"/>
    <w:rPr>
      <w:b/>
      <w:bCs/>
      <w:lang w:val="en-US" w:eastAsia="en-US"/>
    </w:rPr>
  </w:style>
  <w:style w:type="paragraph" w:customStyle="1" w:styleId="Default">
    <w:name w:val="Default"/>
    <w:rsid w:val="003A13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7568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6798-3207-44A9-B975-B7B5A2AE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2023-04-11T13:32:00Z</dcterms:created>
  <dcterms:modified xsi:type="dcterms:W3CDTF">2023-04-13T06:22:00Z</dcterms:modified>
</cp:coreProperties>
</file>